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09DB7" w14:textId="77777777" w:rsidR="00321DE4" w:rsidRPr="007C1D9C" w:rsidRDefault="007C1D9C">
      <w:pPr>
        <w:spacing w:after="0" w:line="408" w:lineRule="auto"/>
        <w:ind w:left="120"/>
        <w:jc w:val="center"/>
        <w:rPr>
          <w:lang w:val="ru-RU"/>
        </w:rPr>
      </w:pPr>
      <w:bookmarkStart w:id="0" w:name="block-11849372"/>
      <w:r w:rsidRPr="007C1D9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F7F3758" w14:textId="77777777" w:rsidR="00321DE4" w:rsidRPr="007C1D9C" w:rsidRDefault="007C1D9C">
      <w:pPr>
        <w:spacing w:after="0" w:line="408" w:lineRule="auto"/>
        <w:ind w:left="120"/>
        <w:jc w:val="center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7C1D9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Татарстан</w:t>
      </w:r>
      <w:bookmarkEnd w:id="1"/>
      <w:r w:rsidRPr="007C1D9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5E7AF7D8" w14:textId="77777777" w:rsidR="00321DE4" w:rsidRPr="007C1D9C" w:rsidRDefault="007C1D9C">
      <w:pPr>
        <w:spacing w:after="0" w:line="408" w:lineRule="auto"/>
        <w:ind w:left="120"/>
        <w:jc w:val="center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7C1D9C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  <w:r w:rsidRPr="007C1D9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C1D9C">
        <w:rPr>
          <w:rFonts w:ascii="Times New Roman" w:hAnsi="Times New Roman"/>
          <w:color w:val="000000"/>
          <w:sz w:val="28"/>
          <w:lang w:val="ru-RU"/>
        </w:rPr>
        <w:t>​</w:t>
      </w:r>
    </w:p>
    <w:p w14:paraId="2E83013F" w14:textId="77777777" w:rsidR="00321DE4" w:rsidRDefault="007C1D9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"Сармановская СОШ"</w:t>
      </w:r>
    </w:p>
    <w:p w14:paraId="72D39750" w14:textId="77777777" w:rsidR="00321DE4" w:rsidRDefault="00321DE4">
      <w:pPr>
        <w:spacing w:after="0"/>
        <w:ind w:left="120"/>
      </w:pPr>
    </w:p>
    <w:p w14:paraId="3A60D891" w14:textId="77777777" w:rsidR="00321DE4" w:rsidRDefault="00321DE4">
      <w:pPr>
        <w:spacing w:after="0"/>
        <w:ind w:left="120"/>
      </w:pPr>
    </w:p>
    <w:p w14:paraId="3060F9EF" w14:textId="77777777" w:rsidR="00321DE4" w:rsidRDefault="00321DE4">
      <w:pPr>
        <w:spacing w:after="0"/>
        <w:ind w:left="120"/>
      </w:pPr>
    </w:p>
    <w:p w14:paraId="136115B3" w14:textId="77777777" w:rsidR="00321DE4" w:rsidRDefault="00321DE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B4645" w:rsidRPr="00434C72" w14:paraId="2C548BEF" w14:textId="77777777" w:rsidTr="004B4645">
        <w:tc>
          <w:tcPr>
            <w:tcW w:w="3114" w:type="dxa"/>
          </w:tcPr>
          <w:p w14:paraId="0E8A3FA2" w14:textId="77777777" w:rsidR="004B4645" w:rsidRPr="00F953A0" w:rsidRDefault="007C1D9C" w:rsidP="004B464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F953A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8B7E7E4" w14:textId="77777777" w:rsidR="004B4645" w:rsidRPr="00F953A0" w:rsidRDefault="007C1D9C" w:rsidP="004B46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F953A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учителей начальных классов</w:t>
            </w:r>
          </w:p>
          <w:p w14:paraId="7247FEF3" w14:textId="77777777" w:rsidR="004B4645" w:rsidRPr="00F953A0" w:rsidRDefault="007C1D9C" w:rsidP="004B464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953A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F0CAA69" w14:textId="77777777" w:rsidR="004B4645" w:rsidRPr="00F953A0" w:rsidRDefault="007C1D9C" w:rsidP="00434C7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953A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Хазиева Л. Н.</w:t>
            </w:r>
          </w:p>
          <w:p w14:paraId="5D480ED0" w14:textId="77777777" w:rsidR="00434C72" w:rsidRDefault="00F953A0" w:rsidP="00434C7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1 </w:t>
            </w:r>
          </w:p>
          <w:p w14:paraId="33F25AFB" w14:textId="4D4EA621" w:rsidR="004B4645" w:rsidRPr="00F953A0" w:rsidRDefault="00F953A0" w:rsidP="00434C7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«28» августа   2024</w:t>
            </w:r>
            <w:r w:rsidR="007C1D9C" w:rsidRPr="00F953A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3992B0B" w14:textId="77777777" w:rsidR="004B4645" w:rsidRPr="00F953A0" w:rsidRDefault="004B4645" w:rsidP="004B464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615395C" w14:textId="77777777" w:rsidR="004B4645" w:rsidRPr="00F953A0" w:rsidRDefault="007C1D9C" w:rsidP="004B46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F953A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07465BB6" w14:textId="77777777" w:rsidR="004B4645" w:rsidRPr="00F953A0" w:rsidRDefault="007C1D9C" w:rsidP="004B46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F953A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Замдиректора по УР</w:t>
            </w:r>
          </w:p>
          <w:p w14:paraId="31390E10" w14:textId="77777777" w:rsidR="004B4645" w:rsidRPr="00F953A0" w:rsidRDefault="007C1D9C" w:rsidP="004B464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953A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4DD5772" w14:textId="77777777" w:rsidR="004B4645" w:rsidRPr="00F953A0" w:rsidRDefault="00F953A0" w:rsidP="00434C7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Нургалиева Д.А.</w:t>
            </w:r>
          </w:p>
          <w:p w14:paraId="6A70B63C" w14:textId="77777777" w:rsidR="004B4645" w:rsidRPr="00F953A0" w:rsidRDefault="00F953A0" w:rsidP="00434C7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«28» августа   2024</w:t>
            </w:r>
            <w:r w:rsidR="004B4645" w:rsidRPr="00F953A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10C0586" w14:textId="77777777" w:rsidR="004B4645" w:rsidRPr="00F953A0" w:rsidRDefault="004B4645" w:rsidP="007C1D9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53CA478" w14:textId="77777777" w:rsidR="004B4645" w:rsidRPr="00F953A0" w:rsidRDefault="007C1D9C" w:rsidP="004B46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F953A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27E71AD" w14:textId="77777777" w:rsidR="004B4645" w:rsidRPr="00F953A0" w:rsidRDefault="007C1D9C" w:rsidP="004B46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F953A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"Сармановская СОШ"</w:t>
            </w:r>
          </w:p>
          <w:p w14:paraId="07DBD63D" w14:textId="77777777" w:rsidR="004B4645" w:rsidRPr="00F953A0" w:rsidRDefault="007C1D9C" w:rsidP="004B464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953A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7B69437" w14:textId="77777777" w:rsidR="004B4645" w:rsidRPr="00F953A0" w:rsidRDefault="009370A5" w:rsidP="00434C7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953A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Газимова Л.Р.</w:t>
            </w:r>
          </w:p>
          <w:p w14:paraId="5260C258" w14:textId="77777777" w:rsidR="004B4645" w:rsidRDefault="00F953A0" w:rsidP="00434C7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88-О от «02» сентября   2024</w:t>
            </w:r>
            <w:r w:rsidR="007C1D9C" w:rsidRPr="00F953A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50C84EE" w14:textId="77777777" w:rsidR="004B4645" w:rsidRPr="0040209D" w:rsidRDefault="004B4645" w:rsidP="004B464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28911C3" w14:textId="77777777" w:rsidR="00321DE4" w:rsidRPr="007C1D9C" w:rsidRDefault="00321DE4">
      <w:pPr>
        <w:spacing w:after="0"/>
        <w:ind w:left="120"/>
        <w:rPr>
          <w:lang w:val="ru-RU"/>
        </w:rPr>
      </w:pPr>
    </w:p>
    <w:p w14:paraId="1F7B39B0" w14:textId="77777777" w:rsidR="00321DE4" w:rsidRPr="007C1D9C" w:rsidRDefault="007C1D9C">
      <w:pPr>
        <w:spacing w:after="0"/>
        <w:ind w:left="120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‌</w:t>
      </w:r>
    </w:p>
    <w:p w14:paraId="5560D23A" w14:textId="77777777" w:rsidR="00321DE4" w:rsidRPr="007C1D9C" w:rsidRDefault="00321DE4">
      <w:pPr>
        <w:spacing w:after="0"/>
        <w:ind w:left="120"/>
        <w:rPr>
          <w:lang w:val="ru-RU"/>
        </w:rPr>
      </w:pPr>
    </w:p>
    <w:p w14:paraId="7E6DEB3C" w14:textId="77777777" w:rsidR="00321DE4" w:rsidRPr="007C1D9C" w:rsidRDefault="00321DE4">
      <w:pPr>
        <w:spacing w:after="0"/>
        <w:ind w:left="120"/>
        <w:rPr>
          <w:lang w:val="ru-RU"/>
        </w:rPr>
      </w:pPr>
    </w:p>
    <w:p w14:paraId="59E659C7" w14:textId="77777777" w:rsidR="00321DE4" w:rsidRPr="007C1D9C" w:rsidRDefault="00321DE4">
      <w:pPr>
        <w:spacing w:after="0"/>
        <w:ind w:left="120"/>
        <w:rPr>
          <w:lang w:val="ru-RU"/>
        </w:rPr>
      </w:pPr>
    </w:p>
    <w:p w14:paraId="750F003B" w14:textId="77777777" w:rsidR="00321DE4" w:rsidRPr="007C1D9C" w:rsidRDefault="007C1D9C">
      <w:pPr>
        <w:spacing w:after="0" w:line="408" w:lineRule="auto"/>
        <w:ind w:left="120"/>
        <w:jc w:val="center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B88C893" w14:textId="77777777" w:rsidR="00321DE4" w:rsidRPr="007C1D9C" w:rsidRDefault="007C1D9C">
      <w:pPr>
        <w:spacing w:after="0" w:line="408" w:lineRule="auto"/>
        <w:ind w:left="120"/>
        <w:jc w:val="center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C1D9C">
        <w:rPr>
          <w:rFonts w:ascii="Times New Roman" w:hAnsi="Times New Roman"/>
          <w:color w:val="000000"/>
          <w:sz w:val="28"/>
          <w:lang w:val="ru-RU"/>
        </w:rPr>
        <w:t xml:space="preserve"> 1635186)</w:t>
      </w:r>
    </w:p>
    <w:p w14:paraId="29839408" w14:textId="77777777" w:rsidR="00321DE4" w:rsidRPr="007C1D9C" w:rsidRDefault="00321DE4">
      <w:pPr>
        <w:spacing w:after="0"/>
        <w:ind w:left="120"/>
        <w:jc w:val="center"/>
        <w:rPr>
          <w:lang w:val="ru-RU"/>
        </w:rPr>
      </w:pPr>
    </w:p>
    <w:p w14:paraId="37D2CE93" w14:textId="77777777" w:rsidR="00321DE4" w:rsidRPr="007C1D9C" w:rsidRDefault="007C1D9C">
      <w:pPr>
        <w:spacing w:after="0" w:line="408" w:lineRule="auto"/>
        <w:ind w:left="120"/>
        <w:jc w:val="center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14:paraId="2D4BA4CF" w14:textId="0B137740" w:rsidR="00321DE4" w:rsidRPr="007C1D9C" w:rsidRDefault="007C1D9C">
      <w:pPr>
        <w:spacing w:after="0" w:line="408" w:lineRule="auto"/>
        <w:ind w:left="120"/>
        <w:jc w:val="center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434C72">
        <w:rPr>
          <w:rFonts w:ascii="Times New Roman" w:hAnsi="Times New Roman"/>
          <w:color w:val="000000"/>
          <w:sz w:val="28"/>
          <w:lang w:val="ru-RU"/>
        </w:rPr>
        <w:t>2</w:t>
      </w:r>
      <w:r w:rsidRPr="007C1D9C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14:paraId="49FE7702" w14:textId="77777777" w:rsidR="00321DE4" w:rsidRPr="007C1D9C" w:rsidRDefault="00321DE4">
      <w:pPr>
        <w:spacing w:after="0"/>
        <w:ind w:left="120"/>
        <w:jc w:val="center"/>
        <w:rPr>
          <w:lang w:val="ru-RU"/>
        </w:rPr>
      </w:pPr>
    </w:p>
    <w:p w14:paraId="42287173" w14:textId="77777777" w:rsidR="00321DE4" w:rsidRPr="007C1D9C" w:rsidRDefault="00321DE4">
      <w:pPr>
        <w:spacing w:after="0"/>
        <w:ind w:left="120"/>
        <w:jc w:val="center"/>
        <w:rPr>
          <w:lang w:val="ru-RU"/>
        </w:rPr>
      </w:pPr>
    </w:p>
    <w:p w14:paraId="24952DEF" w14:textId="77777777" w:rsidR="00321DE4" w:rsidRPr="007C1D9C" w:rsidRDefault="00321DE4">
      <w:pPr>
        <w:spacing w:after="0"/>
        <w:ind w:left="120"/>
        <w:jc w:val="center"/>
        <w:rPr>
          <w:lang w:val="ru-RU"/>
        </w:rPr>
      </w:pPr>
    </w:p>
    <w:p w14:paraId="0A0FE58C" w14:textId="77777777" w:rsidR="00321DE4" w:rsidRPr="007C1D9C" w:rsidRDefault="00321DE4">
      <w:pPr>
        <w:spacing w:after="0"/>
        <w:ind w:left="120"/>
        <w:jc w:val="center"/>
        <w:rPr>
          <w:lang w:val="ru-RU"/>
        </w:rPr>
      </w:pPr>
    </w:p>
    <w:p w14:paraId="1EE5D66C" w14:textId="77777777" w:rsidR="00321DE4" w:rsidRPr="007C1D9C" w:rsidRDefault="00321DE4">
      <w:pPr>
        <w:spacing w:after="0"/>
        <w:ind w:left="120"/>
        <w:jc w:val="center"/>
        <w:rPr>
          <w:lang w:val="ru-RU"/>
        </w:rPr>
      </w:pPr>
    </w:p>
    <w:p w14:paraId="725FA74D" w14:textId="77777777" w:rsidR="00321DE4" w:rsidRPr="007C1D9C" w:rsidRDefault="00321DE4">
      <w:pPr>
        <w:spacing w:after="0"/>
        <w:ind w:left="120"/>
        <w:jc w:val="center"/>
        <w:rPr>
          <w:lang w:val="ru-RU"/>
        </w:rPr>
      </w:pPr>
    </w:p>
    <w:p w14:paraId="5AA22C68" w14:textId="77777777" w:rsidR="00321DE4" w:rsidRPr="007C1D9C" w:rsidRDefault="00321DE4">
      <w:pPr>
        <w:spacing w:after="0"/>
        <w:ind w:left="120"/>
        <w:jc w:val="center"/>
        <w:rPr>
          <w:lang w:val="ru-RU"/>
        </w:rPr>
      </w:pPr>
    </w:p>
    <w:p w14:paraId="1A8E804E" w14:textId="77777777" w:rsidR="00321DE4" w:rsidRPr="007C1D9C" w:rsidRDefault="00321DE4">
      <w:pPr>
        <w:spacing w:after="0"/>
        <w:ind w:left="120"/>
        <w:jc w:val="center"/>
        <w:rPr>
          <w:lang w:val="ru-RU"/>
        </w:rPr>
      </w:pPr>
    </w:p>
    <w:p w14:paraId="67DCE0BD" w14:textId="77777777" w:rsidR="00321DE4" w:rsidRPr="007C1D9C" w:rsidRDefault="00321DE4" w:rsidP="009370A5">
      <w:pPr>
        <w:spacing w:after="0"/>
        <w:rPr>
          <w:lang w:val="ru-RU"/>
        </w:rPr>
      </w:pPr>
    </w:p>
    <w:p w14:paraId="1FA6998A" w14:textId="04D277A5" w:rsidR="00321DE4" w:rsidRPr="007C1D9C" w:rsidRDefault="007C1D9C">
      <w:pPr>
        <w:spacing w:after="0"/>
        <w:ind w:left="120"/>
        <w:jc w:val="center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ea9f8b93-ec0a-46f1-b121-7d755706d3f8"/>
      <w:r w:rsidRPr="007C1D9C">
        <w:rPr>
          <w:rFonts w:ascii="Times New Roman" w:hAnsi="Times New Roman"/>
          <w:b/>
          <w:color w:val="000000"/>
          <w:sz w:val="28"/>
          <w:lang w:val="ru-RU"/>
        </w:rPr>
        <w:t>Сарманово</w:t>
      </w:r>
      <w:bookmarkEnd w:id="3"/>
      <w:r w:rsidRPr="007C1D9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434C72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7C1D9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bc60fee5-3ea2-4a72-978d-d6513b1fb57a"/>
      <w:r w:rsidRPr="007C1D9C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9370A5"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14:paraId="555D05AB" w14:textId="77777777" w:rsidR="00321DE4" w:rsidRPr="007C1D9C" w:rsidRDefault="00321DE4">
      <w:pPr>
        <w:rPr>
          <w:lang w:val="ru-RU"/>
        </w:rPr>
        <w:sectPr w:rsidR="00321DE4" w:rsidRPr="007C1D9C">
          <w:pgSz w:w="11906" w:h="16383"/>
          <w:pgMar w:top="1134" w:right="850" w:bottom="1134" w:left="1701" w:header="720" w:footer="720" w:gutter="0"/>
          <w:cols w:space="720"/>
        </w:sectPr>
      </w:pPr>
    </w:p>
    <w:p w14:paraId="6CAF5659" w14:textId="77777777" w:rsidR="00321DE4" w:rsidRPr="007C1D9C" w:rsidRDefault="007C1D9C" w:rsidP="009370A5">
      <w:pPr>
        <w:spacing w:after="0" w:line="264" w:lineRule="auto"/>
        <w:jc w:val="both"/>
        <w:rPr>
          <w:lang w:val="ru-RU"/>
        </w:rPr>
      </w:pPr>
      <w:bookmarkStart w:id="5" w:name="block-11849373"/>
      <w:bookmarkEnd w:id="0"/>
      <w:r w:rsidRPr="007C1D9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D907D62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​</w:t>
      </w:r>
    </w:p>
    <w:p w14:paraId="4B26E58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2E4140F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7C1D9C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18662F6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7C1D9C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23355CE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513B007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5F8E6FB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76606AB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7C1D9C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6BEAC0E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7C1D9C">
        <w:rPr>
          <w:rFonts w:ascii="Times New Roman" w:hAnsi="Times New Roman"/>
          <w:color w:val="000000"/>
          <w:sz w:val="28"/>
          <w:lang w:val="ru-RU"/>
        </w:rPr>
        <w:t>:</w:t>
      </w:r>
    </w:p>
    <w:p w14:paraId="27F7304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51036C2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0B59110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72EDF80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7C1D9C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14:paraId="2E50116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14:paraId="50B7C05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345A4DA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0761D22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4EC86E9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7A46C4A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14:paraId="07F3574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1D67BDD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2FE9ED4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3C402A9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7C1D9C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14:paraId="04AE910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14:paraId="37FDF5B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14:paraId="24C8F86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14:paraId="4CED54D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14:paraId="47DD81E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14:paraId="17CCFF5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14:paraId="2E6C7B9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14:paraId="12CDC7D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14:paraId="7B784C3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14:paraId="51117E6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14:paraId="272BF35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14:paraId="5C231EF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7C1D9C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14:paraId="4A685CD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14:paraId="20BFC11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14:paraId="776030C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14:paraId="403D1C5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14:paraId="0373FC0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1397B57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3E1A514E" w14:textId="77777777" w:rsidR="00321DE4" w:rsidRPr="007C1D9C" w:rsidRDefault="00321DE4">
      <w:pPr>
        <w:rPr>
          <w:lang w:val="ru-RU"/>
        </w:rPr>
        <w:sectPr w:rsidR="00321DE4" w:rsidRPr="007C1D9C">
          <w:pgSz w:w="11906" w:h="16383"/>
          <w:pgMar w:top="1134" w:right="850" w:bottom="1134" w:left="1701" w:header="720" w:footer="720" w:gutter="0"/>
          <w:cols w:space="720"/>
        </w:sectPr>
      </w:pPr>
    </w:p>
    <w:p w14:paraId="12ADEF76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bookmarkStart w:id="6" w:name="block-11849374"/>
      <w:bookmarkEnd w:id="5"/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7C1D9C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35C83857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​</w:t>
      </w:r>
    </w:p>
    <w:p w14:paraId="5D263D77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1F10F299" w14:textId="77777777" w:rsidR="00321DE4" w:rsidRPr="007C1D9C" w:rsidRDefault="00321DE4">
      <w:pPr>
        <w:spacing w:after="0"/>
        <w:ind w:left="120"/>
        <w:rPr>
          <w:lang w:val="ru-RU"/>
        </w:rPr>
      </w:pPr>
    </w:p>
    <w:p w14:paraId="68378E6D" w14:textId="77777777" w:rsidR="00321DE4" w:rsidRPr="007C1D9C" w:rsidRDefault="007C1D9C">
      <w:pPr>
        <w:spacing w:after="0"/>
        <w:ind w:left="120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14:paraId="365FEA4D" w14:textId="77777777" w:rsidR="00321DE4" w:rsidRPr="007C1D9C" w:rsidRDefault="00321DE4">
      <w:pPr>
        <w:spacing w:after="0"/>
        <w:ind w:left="120"/>
        <w:rPr>
          <w:lang w:val="ru-RU"/>
        </w:rPr>
      </w:pPr>
    </w:p>
    <w:p w14:paraId="18AC6BB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29ADC405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14:paraId="0A45BA8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14:paraId="301278A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FAC93A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2AA99C2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14:paraId="47D945C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75561464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14:paraId="0259364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14:paraId="3383A4F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C5BB46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14:paraId="4523BD4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14:paraId="07208CE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06C96FE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78D6B46D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14:paraId="5FD4ACB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7CF1B5C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FD764F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6549314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43F4003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02B99AF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257A02A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54C4276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14:paraId="04291C8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3838F72F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14:paraId="7C6F951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5FB8B84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C834D7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14:paraId="6440CDB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14:paraId="2520B16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7241D68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14:paraId="62CF5E9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486CC290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14:paraId="0F70E3E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78E3193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B4B0AB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14:paraId="48E760C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6F79938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261C9F7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331D9B5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11DCA0D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5813EC5D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14:paraId="0F5FA0D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14:paraId="62A98DD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DB3BDD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1385915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0625294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5AAD092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14:paraId="3B458CF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14:paraId="763CB69D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14:paraId="1236A6A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14:paraId="55A4848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37CEE6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14:paraId="0AD3E56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7E155CE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14:paraId="149A607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01728407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14:paraId="213FC42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2653F9B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E9E8FC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23FF3F7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1231A87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1617E17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2D30CFE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44A54DBA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14:paraId="14A3ACD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662B816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E0F8A6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14:paraId="253D90A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14:paraId="45E2F41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14:paraId="2EBBE52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14:paraId="7952391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14:paraId="62643AB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14:paraId="3A2D239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14:paraId="70BA6E8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3B2E3C3B" w14:textId="77777777" w:rsidR="00321DE4" w:rsidRPr="007C1D9C" w:rsidRDefault="00321DE4">
      <w:pPr>
        <w:spacing w:after="0"/>
        <w:ind w:left="120"/>
        <w:rPr>
          <w:lang w:val="ru-RU"/>
        </w:rPr>
      </w:pPr>
    </w:p>
    <w:p w14:paraId="77C97687" w14:textId="77777777" w:rsidR="00321DE4" w:rsidRPr="007C1D9C" w:rsidRDefault="007C1D9C">
      <w:pPr>
        <w:spacing w:after="0"/>
        <w:ind w:left="120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7C1D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6D503BF" w14:textId="77777777" w:rsidR="00321DE4" w:rsidRPr="007C1D9C" w:rsidRDefault="00321DE4">
      <w:pPr>
        <w:spacing w:after="0"/>
        <w:ind w:left="120"/>
        <w:rPr>
          <w:lang w:val="ru-RU"/>
        </w:rPr>
      </w:pPr>
    </w:p>
    <w:p w14:paraId="34FD5CA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76D92BB7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14:paraId="046F07A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3284D14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C5E760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14:paraId="3EE3ACF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14:paraId="3F6F23D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14:paraId="25BF047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14:paraId="2C1A16E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14:paraId="7FED6A1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520AF953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14:paraId="0A0BB56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14:paraId="7E3AF87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75C164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62D04CA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14:paraId="6C1A9EB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14:paraId="5447440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4D094B8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78A47B52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14:paraId="591BF8D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21263A4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2969E6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14:paraId="7747520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14:paraId="0623698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7C1D9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C1D9C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14:paraId="179451D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14:paraId="30153B6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39943655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14:paraId="05F52DE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29EEB44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587254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14:paraId="6CAE80B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14:paraId="7D8DD25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14:paraId="44CB1AD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14:paraId="3ED2603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27C2B05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72F4E66E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14:paraId="3838F37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7BE0C61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91D34F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7086512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6BE357F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14:paraId="0BB3B8F7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14:paraId="08CBA1C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070A95D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C23B35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14:paraId="40A521E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1A132F7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14:paraId="6D1145D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4AB23ABA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14:paraId="3283CCC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05530A7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DC6395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1892E04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14:paraId="55B3C31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14:paraId="6C4F158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14:paraId="30F9B84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14:paraId="771F6CB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14:paraId="0B9A51B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14:paraId="3A3CC98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14:paraId="490CB5F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14:paraId="07AD5764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14:paraId="1FFE539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14:paraId="7AD8E36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D97C3D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14:paraId="7240497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14:paraId="275070D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14:paraId="5406C57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14:paraId="22D3729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24E0532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4CE253B6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14:paraId="21B2397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14:paraId="4D538DF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979AFE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14:paraId="6C5EA1E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14:paraId="0575614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032286BE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14:paraId="5E97CA3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14:paraId="00366E3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32FF01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14:paraId="211AFC6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14:paraId="2351ACF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14:paraId="0F649C3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14:paraId="21CA2E8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646768C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6E2C5B0F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14:paraId="36AE3F7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14:paraId="55C4A89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484A13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1F28A3B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14:paraId="751CEE3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71EB3B7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14:paraId="6855711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30E05AF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14:paraId="2A0FA1B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34BC6C82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14:paraId="3B9B8E7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14:paraId="59B46F5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A21860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732061D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14:paraId="3C5622B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4F7F77F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14:paraId="682A074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2F65689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606A14C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60AB679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2AB2C5A8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14:paraId="27558CC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1806AAD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2D4362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14:paraId="322E0CF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14:paraId="2BB3822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2094A44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14:paraId="016FF62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14:paraId="3F437B1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14:paraId="1AD59598" w14:textId="77777777" w:rsidR="00321DE4" w:rsidRPr="007C1D9C" w:rsidRDefault="00321DE4">
      <w:pPr>
        <w:spacing w:after="0"/>
        <w:ind w:left="120"/>
        <w:rPr>
          <w:lang w:val="ru-RU"/>
        </w:rPr>
      </w:pPr>
    </w:p>
    <w:p w14:paraId="0ED8B9AB" w14:textId="77777777" w:rsidR="00321DE4" w:rsidRPr="007C1D9C" w:rsidRDefault="007C1D9C">
      <w:pPr>
        <w:spacing w:after="0"/>
        <w:ind w:left="120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14:paraId="2B57999B" w14:textId="77777777" w:rsidR="00321DE4" w:rsidRPr="007C1D9C" w:rsidRDefault="00321DE4">
      <w:pPr>
        <w:spacing w:after="0"/>
        <w:ind w:left="120"/>
        <w:rPr>
          <w:lang w:val="ru-RU"/>
        </w:rPr>
      </w:pPr>
    </w:p>
    <w:p w14:paraId="5AACA9E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2CFEA72F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14:paraId="40608C9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52FF5B5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9611A6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14:paraId="0D3F124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14:paraId="47ABEE8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29E988C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14:paraId="7F302F4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14:paraId="769378F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14:paraId="1295377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14:paraId="017E6518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14:paraId="68F9036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3404CE1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763A38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14:paraId="04850AA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7EF53F6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218EB48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14:paraId="7AB1668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14:paraId="02B82D8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6EB85DA6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14:paraId="31EDAAE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05C3668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440D20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35C6755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198F7A4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30536F3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14:paraId="0BDEF81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14:paraId="03DF383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257B29A9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14:paraId="00F9EFE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0F75D4B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66DB81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14:paraId="2A3B056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14:paraId="354B42C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14:paraId="234E41A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14:paraId="0C3AAB8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14:paraId="41D3CC9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14:paraId="755C6F3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14:paraId="7623207D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14:paraId="3CA24C5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3957022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9FAE25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14:paraId="08C92E3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14:paraId="28FDF5C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14:paraId="31CB97C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14:paraId="6A8BADF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14:paraId="0B9E182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14:paraId="4B106854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14:paraId="4F7F3D2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5F59C47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1D2745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51C57A5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1FF3C59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65F0AF43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14:paraId="5D80830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262F1CF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87670B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14:paraId="72CEFF8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14:paraId="0A2E09B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14:paraId="23371DA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14:paraId="147857C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14:paraId="67CCEA5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14:paraId="3B465B5A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14:paraId="152B667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3D0588E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861612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6AD801B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7BC66AF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14:paraId="0602B3C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14:paraId="30B8246D" w14:textId="77777777" w:rsidR="00321DE4" w:rsidRPr="007C1D9C" w:rsidRDefault="00321DE4">
      <w:pPr>
        <w:spacing w:after="0"/>
        <w:ind w:left="120"/>
        <w:rPr>
          <w:lang w:val="ru-RU"/>
        </w:rPr>
      </w:pPr>
    </w:p>
    <w:p w14:paraId="235A2D7C" w14:textId="77777777" w:rsidR="00321DE4" w:rsidRPr="007C1D9C" w:rsidRDefault="007C1D9C">
      <w:pPr>
        <w:spacing w:after="0"/>
        <w:ind w:left="120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14:paraId="558FB740" w14:textId="77777777" w:rsidR="00321DE4" w:rsidRPr="007C1D9C" w:rsidRDefault="00321DE4">
      <w:pPr>
        <w:spacing w:after="0"/>
        <w:ind w:left="120"/>
        <w:rPr>
          <w:lang w:val="ru-RU"/>
        </w:rPr>
      </w:pPr>
    </w:p>
    <w:p w14:paraId="0575FDD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14:paraId="1A984161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14:paraId="5E10EE0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4A88101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0DEB0E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5A365B1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7252AB1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687ABB1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4767650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649C707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6092C59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79B41011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14:paraId="0BD95BE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2CA887C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86D168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6C075A2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711B04E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3496FCE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14:paraId="1F705F8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350D16A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522A09D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31C921E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14:paraId="0C27553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5BFE04B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3B06B39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0B25B2E2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14:paraId="404C2C9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4557884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14:paraId="4A14DDF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1D935CF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14:paraId="39613CB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26387B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1F5AFAC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0054A3E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4A2194F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055B8CD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2437BBB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09288B7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14:paraId="737AE1A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4C2F3E1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4B6F1AA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005F62E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6660E0CC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14:paraId="2D9CDF8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7637479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1C1F24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48793F6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6E830F1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34E5CA2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6E8A19C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430CDE8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5FC1FA6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2FB0D41B" w14:textId="77777777" w:rsidR="00321DE4" w:rsidRPr="007C1D9C" w:rsidRDefault="00321DE4">
      <w:pPr>
        <w:spacing w:after="0"/>
        <w:ind w:left="120"/>
        <w:rPr>
          <w:lang w:val="ru-RU"/>
        </w:rPr>
      </w:pPr>
    </w:p>
    <w:p w14:paraId="2DC5E59A" w14:textId="77777777" w:rsidR="00321DE4" w:rsidRPr="007C1D9C" w:rsidRDefault="007C1D9C">
      <w:pPr>
        <w:spacing w:after="0"/>
        <w:ind w:left="120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7C1D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C061DF6" w14:textId="77777777" w:rsidR="00321DE4" w:rsidRPr="007C1D9C" w:rsidRDefault="00321DE4">
      <w:pPr>
        <w:spacing w:after="0"/>
        <w:ind w:left="120"/>
        <w:rPr>
          <w:lang w:val="ru-RU"/>
        </w:rPr>
      </w:pPr>
    </w:p>
    <w:p w14:paraId="31B8381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034D90E6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14:paraId="51BC6B4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14:paraId="446D0EB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6DB481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14:paraId="456A907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14:paraId="2435492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2B45074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14:paraId="123631E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14:paraId="44241F7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14:paraId="38D8D25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14:paraId="7109CB2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1FC2E9C4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14:paraId="138EB4F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14:paraId="64C1E48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D69566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14:paraId="4D257AB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14:paraId="31E0FC7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1F42607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14:paraId="507B52A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14:paraId="261F9F73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14:paraId="2634C82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14:paraId="51EE938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89E46F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7B15FA1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14:paraId="1527A48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14:paraId="2CDF07F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14:paraId="03404D9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14:paraId="54EC832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1071247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14:paraId="5F911F9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5D765B7E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14:paraId="20A0D6F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5564055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92ECB1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13328A2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14:paraId="14E9B3D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14:paraId="64A4D3C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14:paraId="225DA4F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7D8E03CC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14:paraId="4C349D2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197E88C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26516A4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1C66B33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2AF5BF7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14:paraId="30BDF49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025D3AF2" w14:textId="77777777" w:rsidR="00321DE4" w:rsidRPr="007C1D9C" w:rsidRDefault="00321DE4">
      <w:pPr>
        <w:spacing w:after="0"/>
        <w:ind w:left="120"/>
        <w:rPr>
          <w:lang w:val="ru-RU"/>
        </w:rPr>
      </w:pPr>
    </w:p>
    <w:p w14:paraId="4DAB1394" w14:textId="77777777" w:rsidR="00321DE4" w:rsidRPr="007C1D9C" w:rsidRDefault="007C1D9C">
      <w:pPr>
        <w:spacing w:after="0"/>
        <w:ind w:left="120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14:paraId="371B016A" w14:textId="77777777" w:rsidR="00321DE4" w:rsidRPr="007C1D9C" w:rsidRDefault="00321DE4">
      <w:pPr>
        <w:spacing w:after="0"/>
        <w:ind w:left="120"/>
        <w:rPr>
          <w:lang w:val="ru-RU"/>
        </w:rPr>
      </w:pPr>
    </w:p>
    <w:p w14:paraId="2212188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2B439E6E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14:paraId="5C219BF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14:paraId="1068D01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0048E4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14:paraId="69D3E86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0188903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14:paraId="6F124A8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14:paraId="2BC2EDA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14:paraId="7022CF71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14:paraId="027D045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14:paraId="111CFCE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01E648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14:paraId="4903C4F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14:paraId="30A838D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14:paraId="40991BF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14:paraId="4CD1E13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14:paraId="2AB9CDB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14:paraId="35153A3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0A68642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61D6B070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14:paraId="043BA01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7E795F4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14A221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640A451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14:paraId="7909457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14:paraId="73B9E1D4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14:paraId="3D1983D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14:paraId="16E4AD4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DD71C4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14:paraId="2065D50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7DAAF8B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14:paraId="23153A2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14:paraId="0065061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14:paraId="3EA7A05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14:paraId="3FBEC00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14:paraId="13D900D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14:paraId="07030CF5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14:paraId="1B14D15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14:paraId="08AFFB9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62542C9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14:paraId="523FA16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14:paraId="6E1FD29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55DFEE4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0AC630B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14:paraId="70483C3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14:paraId="1E3AF25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14:paraId="567067F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3150956B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14:paraId="7B80EFE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14:paraId="1C8150E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80AA1C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14:paraId="3AED885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14:paraId="45954AA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14:paraId="0B5DAD9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14:paraId="23D9CAF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754CD772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14:paraId="1FF22F9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14:paraId="2917B0F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CEC745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14:paraId="6637A5B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7FDE1AB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14:paraId="06B42DF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14:paraId="4953E87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14:paraId="330B177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14:paraId="4B902D6F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14:paraId="752BE92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309CFB6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1655DB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78C9BB6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6E28456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14:paraId="19FB3D3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14:paraId="566719E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14:paraId="4C5986F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219C6A1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089F719E" w14:textId="77777777" w:rsidR="00321DE4" w:rsidRPr="007C1D9C" w:rsidRDefault="00321DE4">
      <w:pPr>
        <w:spacing w:after="0"/>
        <w:ind w:left="120"/>
        <w:rPr>
          <w:lang w:val="ru-RU"/>
        </w:rPr>
      </w:pPr>
    </w:p>
    <w:p w14:paraId="67D66BC6" w14:textId="77777777" w:rsidR="00321DE4" w:rsidRPr="007C1D9C" w:rsidRDefault="007C1D9C">
      <w:pPr>
        <w:spacing w:after="0"/>
        <w:ind w:left="120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14:paraId="27F17FAB" w14:textId="77777777" w:rsidR="00321DE4" w:rsidRPr="007C1D9C" w:rsidRDefault="00321DE4">
      <w:pPr>
        <w:spacing w:after="0"/>
        <w:ind w:left="120"/>
        <w:rPr>
          <w:lang w:val="ru-RU"/>
        </w:rPr>
      </w:pPr>
    </w:p>
    <w:p w14:paraId="76BB9CC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167B9B4D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14:paraId="1F01943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1AA0DC0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824BEC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14:paraId="24B866F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14:paraId="5151BBF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47A49DB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14:paraId="11443F8B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14:paraId="02466FD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633D7BB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8C0424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14:paraId="12BB4EA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36C4FA4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3DC1D2E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4FC3C2DA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14:paraId="2416F91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14:paraId="205FB82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328C29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14:paraId="1DBD7EC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09B4ADE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738006BA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14:paraId="118EF3E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3430835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42C96C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7DA1EE4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483F997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14:paraId="4AEEA15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7C1D9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7C1D9C">
        <w:rPr>
          <w:rFonts w:ascii="Times New Roman" w:hAnsi="Times New Roman"/>
          <w:color w:val="000000"/>
          <w:sz w:val="28"/>
          <w:lang w:val="ru-RU"/>
        </w:rPr>
        <w:t>).</w:t>
      </w:r>
    </w:p>
    <w:p w14:paraId="3FAFD11B" w14:textId="77777777" w:rsidR="00321DE4" w:rsidRPr="007C1D9C" w:rsidRDefault="00321DE4">
      <w:pPr>
        <w:spacing w:after="0"/>
        <w:ind w:left="120"/>
        <w:rPr>
          <w:lang w:val="ru-RU"/>
        </w:rPr>
      </w:pPr>
    </w:p>
    <w:p w14:paraId="56F5DE7C" w14:textId="77777777" w:rsidR="00321DE4" w:rsidRPr="007C1D9C" w:rsidRDefault="007C1D9C">
      <w:pPr>
        <w:spacing w:after="0"/>
        <w:ind w:left="120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14:paraId="3165278B" w14:textId="77777777" w:rsidR="00321DE4" w:rsidRPr="007C1D9C" w:rsidRDefault="00321DE4">
      <w:pPr>
        <w:spacing w:after="0"/>
        <w:ind w:left="120"/>
        <w:rPr>
          <w:lang w:val="ru-RU"/>
        </w:rPr>
      </w:pPr>
    </w:p>
    <w:p w14:paraId="10AAD9F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057788E2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14:paraId="55CAFE8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14:paraId="67932BE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40812D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14:paraId="14C868E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14:paraId="676C22E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3A82F2D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4CAB31E4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14:paraId="5EA5E77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14:paraId="1DADD92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170C95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14:paraId="4EE816F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38C518A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14:paraId="7C50B21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3ECCDEE4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14:paraId="548FB60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14:paraId="2848202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205AB8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5E91C7C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19A9516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0FA44318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14:paraId="2BAEBA6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14:paraId="69329EB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600D33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78B49A6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439574E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57B2C75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009727E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41E1CE8F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14:paraId="0EBE2C6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14:paraId="30BA324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228875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17DE015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3AE6E29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468F8F3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0C766BC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3611849D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14:paraId="5919544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14:paraId="3BC2E81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F4E41A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3838625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14:paraId="6621FE9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4131F12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33FC50E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71B7DC65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14:paraId="358EF6E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14:paraId="48A3625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EFFD28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773C971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14:paraId="6A7CB4C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4D30205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4A549E1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2B41A9F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1121C811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14:paraId="5804E02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4E18504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5CC5CE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14:paraId="5C15E59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4F157E2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14:paraId="0694EBF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1A2D481C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14:paraId="56342AC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14:paraId="2A5A98A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09FB9A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14:paraId="3AA30EB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14:paraId="1C787FD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55CD0A29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14:paraId="360BA36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14:paraId="7789994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4CB708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14:paraId="3BA986A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719F556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14:paraId="089C857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14:paraId="77B83A4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14:paraId="719FD9A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1C6CE5C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18B8F478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14:paraId="0A8750E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14:paraId="04374EF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8DD112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14:paraId="33E8D51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14:paraId="0642F8B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14:paraId="524B806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14:paraId="3589008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14:paraId="63E5F51C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14:paraId="07F92A9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14:paraId="7CE46AA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1DD5E0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14:paraId="046D94C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14:paraId="7AF071E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14:paraId="754E70D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14:paraId="5D4B3A9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14:paraId="2A14DC3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7D515736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14:paraId="348BB10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14:paraId="6E12F72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89FF04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14:paraId="5AD0AEE0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14:paraId="12D1A93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14:paraId="10561ED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2E8FE5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14:paraId="4F72DF5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04F0121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14:paraId="08F28FE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5C87C724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14:paraId="5FEFA6B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14:paraId="07DA9C6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8AE2B6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14:paraId="7CC3D30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14:paraId="7F84823E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14:paraId="198593B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14:paraId="34808B7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272AEE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14:paraId="44AD35A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43F1128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14:paraId="126189D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42F2803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6C2D4F7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214D61E4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14:paraId="30B1386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14:paraId="19CC9ED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9F610B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14:paraId="4FEB42C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14:paraId="0F6E668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14:paraId="1960EBE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14:paraId="36474EC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14:paraId="68A692F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14:paraId="59610A09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14:paraId="7ACAE23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54556E3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C71EEC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14:paraId="69E2F88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14:paraId="4364320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75DFDCC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14:paraId="2824CA6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14:paraId="2674C53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14:paraId="68BF21A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077BE15D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14:paraId="3681556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14:paraId="1AB5EEC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0959E5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14:paraId="16E8078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14:paraId="5E74DDE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14:paraId="4471619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14:paraId="4CBA086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17E0CE0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14:paraId="264DADE1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14:paraId="0D144C7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5EC5F56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B65370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24FCFEF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14:paraId="18CEAB5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4B8FFF5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14:paraId="6E44C66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5F7BACDD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14:paraId="26A37F8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14:paraId="695FADA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695396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14:paraId="75C71F0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14:paraId="72FEDCE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366DB07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14:paraId="291856C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14:paraId="25C68A1B" w14:textId="77777777" w:rsidR="00321DE4" w:rsidRPr="007C1D9C" w:rsidRDefault="00321DE4">
      <w:pPr>
        <w:rPr>
          <w:lang w:val="ru-RU"/>
        </w:rPr>
        <w:sectPr w:rsidR="00321DE4" w:rsidRPr="007C1D9C">
          <w:pgSz w:w="11906" w:h="16383"/>
          <w:pgMar w:top="1134" w:right="850" w:bottom="1134" w:left="1701" w:header="720" w:footer="720" w:gutter="0"/>
          <w:cols w:space="720"/>
        </w:sectPr>
      </w:pPr>
    </w:p>
    <w:p w14:paraId="4CACF7EA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bookmarkStart w:id="7" w:name="block-11849375"/>
      <w:bookmarkEnd w:id="6"/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14:paraId="22AF9823" w14:textId="77777777" w:rsidR="00321DE4" w:rsidRPr="007C1D9C" w:rsidRDefault="00321DE4">
      <w:pPr>
        <w:spacing w:after="0" w:line="264" w:lineRule="auto"/>
        <w:ind w:left="120"/>
        <w:jc w:val="both"/>
        <w:rPr>
          <w:lang w:val="ru-RU"/>
        </w:rPr>
      </w:pPr>
    </w:p>
    <w:p w14:paraId="456C3F2C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4C04742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​</w:t>
      </w:r>
    </w:p>
    <w:p w14:paraId="3F7AABB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601B0F5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14:paraId="0928070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14:paraId="5FA22E2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6BD2224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7779E4E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14:paraId="1A4EFCA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14:paraId="633EABC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14:paraId="7651558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14:paraId="294ADA2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37A020B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151349A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14:paraId="1FFD17E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4B8A03E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14:paraId="08C3B33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56BF351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14:paraId="0063E98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1403A34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6A9BF1E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7B9CE11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4C7483D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2CF3212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14:paraId="064ACE2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14:paraId="7ED3558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0C841D9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14:paraId="436F062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154B4AF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04881FA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14:paraId="75322FE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14:paraId="21650857" w14:textId="77777777" w:rsidR="00321DE4" w:rsidRPr="007C1D9C" w:rsidRDefault="00321DE4">
      <w:pPr>
        <w:spacing w:after="0"/>
        <w:ind w:left="120"/>
        <w:rPr>
          <w:lang w:val="ru-RU"/>
        </w:rPr>
      </w:pPr>
      <w:bookmarkStart w:id="8" w:name="_Toc139972685"/>
      <w:bookmarkEnd w:id="8"/>
    </w:p>
    <w:p w14:paraId="3BFDAD79" w14:textId="77777777" w:rsidR="00321DE4" w:rsidRPr="007C1D9C" w:rsidRDefault="00321DE4">
      <w:pPr>
        <w:spacing w:after="0" w:line="264" w:lineRule="auto"/>
        <w:ind w:left="120"/>
        <w:jc w:val="both"/>
        <w:rPr>
          <w:lang w:val="ru-RU"/>
        </w:rPr>
      </w:pPr>
    </w:p>
    <w:p w14:paraId="0DF4D9D2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554FF1F" w14:textId="77777777" w:rsidR="00321DE4" w:rsidRPr="007C1D9C" w:rsidRDefault="00321DE4">
      <w:pPr>
        <w:spacing w:after="0" w:line="264" w:lineRule="auto"/>
        <w:ind w:left="120"/>
        <w:jc w:val="both"/>
        <w:rPr>
          <w:lang w:val="ru-RU"/>
        </w:rPr>
      </w:pPr>
    </w:p>
    <w:p w14:paraId="28CBF3B9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7C1D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351C12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626C7AF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7C1D9C">
        <w:rPr>
          <w:rFonts w:ascii="Times New Roman" w:hAnsi="Times New Roman"/>
          <w:color w:val="000000"/>
          <w:sz w:val="28"/>
          <w:lang w:val="ru-RU"/>
        </w:rPr>
        <w:t>:</w:t>
      </w:r>
    </w:p>
    <w:p w14:paraId="76B6489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4A0BDA8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43CAD7F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57CCDD2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694DE02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6B9C81E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7C1D9C">
        <w:rPr>
          <w:rFonts w:ascii="Times New Roman" w:hAnsi="Times New Roman"/>
          <w:color w:val="000000"/>
          <w:sz w:val="28"/>
          <w:lang w:val="ru-RU"/>
        </w:rPr>
        <w:t>:</w:t>
      </w:r>
    </w:p>
    <w:p w14:paraId="6E31011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6903BEC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4FBA8FA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43264F8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2FC53DD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3CE328F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71A86CB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7C1D9C">
        <w:rPr>
          <w:rFonts w:ascii="Times New Roman" w:hAnsi="Times New Roman"/>
          <w:color w:val="000000"/>
          <w:sz w:val="28"/>
          <w:lang w:val="ru-RU"/>
        </w:rPr>
        <w:t>:</w:t>
      </w:r>
    </w:p>
    <w:p w14:paraId="655F9D8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14:paraId="202AC6A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24144F5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3A33649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60A6B4F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767A60B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14:paraId="4FDC602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5460DFA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7C1D9C">
        <w:rPr>
          <w:rFonts w:ascii="Times New Roman" w:hAnsi="Times New Roman"/>
          <w:color w:val="000000"/>
          <w:sz w:val="28"/>
          <w:lang w:val="ru-RU"/>
        </w:rPr>
        <w:t>:</w:t>
      </w:r>
    </w:p>
    <w:p w14:paraId="2371DC3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621936A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7C53030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14:paraId="17A90E2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4B8F939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5E1E5AB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14:paraId="4D8A8A7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56EF310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3139AB8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0C76DBF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46E0B4B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3580EC1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2DED85D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14:paraId="0C3398D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327C2C6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60BF53C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26FD477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5DAB821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14:paraId="17AA686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7F72F14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14:paraId="77A033A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14:paraId="57EA39F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7C1D9C">
        <w:rPr>
          <w:rFonts w:ascii="Times New Roman" w:hAnsi="Times New Roman"/>
          <w:color w:val="000000"/>
          <w:sz w:val="28"/>
          <w:lang w:val="ru-RU"/>
        </w:rPr>
        <w:t>:</w:t>
      </w:r>
    </w:p>
    <w:p w14:paraId="4FBE069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48102E4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2FCCBFC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7C1D9C">
        <w:rPr>
          <w:rFonts w:ascii="Times New Roman" w:hAnsi="Times New Roman"/>
          <w:color w:val="000000"/>
          <w:sz w:val="28"/>
          <w:lang w:val="ru-RU"/>
        </w:rPr>
        <w:t>:</w:t>
      </w:r>
    </w:p>
    <w:p w14:paraId="5CE4EDA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557F309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0B78A8F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2EF5D7FB" w14:textId="77777777" w:rsidR="00321DE4" w:rsidRPr="007C1D9C" w:rsidRDefault="00321DE4">
      <w:pPr>
        <w:spacing w:after="0"/>
        <w:ind w:left="120"/>
        <w:rPr>
          <w:lang w:val="ru-RU"/>
        </w:rPr>
      </w:pPr>
      <w:bookmarkStart w:id="9" w:name="_Toc139972686"/>
      <w:bookmarkEnd w:id="9"/>
    </w:p>
    <w:p w14:paraId="286B7507" w14:textId="77777777" w:rsidR="00321DE4" w:rsidRPr="007C1D9C" w:rsidRDefault="00321DE4">
      <w:pPr>
        <w:spacing w:after="0" w:line="264" w:lineRule="auto"/>
        <w:ind w:left="120"/>
        <w:jc w:val="both"/>
        <w:rPr>
          <w:lang w:val="ru-RU"/>
        </w:rPr>
      </w:pPr>
    </w:p>
    <w:p w14:paraId="3D7553E7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9208DE6" w14:textId="77777777" w:rsidR="00321DE4" w:rsidRPr="007C1D9C" w:rsidRDefault="00321DE4">
      <w:pPr>
        <w:spacing w:after="0" w:line="264" w:lineRule="auto"/>
        <w:ind w:left="120"/>
        <w:jc w:val="both"/>
        <w:rPr>
          <w:lang w:val="ru-RU"/>
        </w:rPr>
      </w:pPr>
    </w:p>
    <w:p w14:paraId="50F0873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36815BCC" w14:textId="77777777" w:rsidR="00321DE4" w:rsidRPr="007C1D9C" w:rsidRDefault="00321DE4">
      <w:pPr>
        <w:spacing w:after="0" w:line="264" w:lineRule="auto"/>
        <w:ind w:left="120"/>
        <w:jc w:val="both"/>
        <w:rPr>
          <w:lang w:val="ru-RU"/>
        </w:rPr>
      </w:pPr>
    </w:p>
    <w:p w14:paraId="1BAB67C5" w14:textId="77777777" w:rsidR="00321DE4" w:rsidRPr="007C1D9C" w:rsidRDefault="007C1D9C">
      <w:pPr>
        <w:spacing w:after="0" w:line="264" w:lineRule="auto"/>
        <w:ind w:left="12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19B8AF0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5D2098A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14:paraId="468D467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34D4159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14:paraId="474E53E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14:paraId="22F6527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14:paraId="5EC5540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14:paraId="5335530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3FBE2BA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14:paraId="7D9C5FE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7319204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25F71B9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13E9DF0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14:paraId="0E1CBB8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7F51CF5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008B9B5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14:paraId="06D3199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6B88BC0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77A20A2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14:paraId="1E6D80C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69F1DB5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7E79316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14:paraId="0A6A677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2F0EEDC2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14:paraId="6AC3FC8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7BBC753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14:paraId="07EA214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3C0AF676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14:paraId="0B9DCEA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400DC8F1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6BE28B15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6CFE940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7D826E1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14:paraId="0FC6718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4AFEF82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14:paraId="3283BAE7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02A6009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14:paraId="357278E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14:paraId="0395F98A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14:paraId="2B92DAA8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14:paraId="3BDB295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61CE8F74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14:paraId="4C623799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6EFBB5FB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49815060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00F545D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14:paraId="5C84660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14:paraId="5E4BD59E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1E4EEBFC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14:paraId="54BFF75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63819C4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14:paraId="7E5616E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47BA83F3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14:paraId="5964D2DF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14:paraId="0BFAADCD" w14:textId="77777777" w:rsidR="00321DE4" w:rsidRPr="007C1D9C" w:rsidRDefault="007C1D9C">
      <w:pPr>
        <w:spacing w:after="0" w:line="264" w:lineRule="auto"/>
        <w:ind w:firstLine="600"/>
        <w:jc w:val="both"/>
        <w:rPr>
          <w:lang w:val="ru-RU"/>
        </w:rPr>
      </w:pPr>
      <w:r w:rsidRPr="007C1D9C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14:paraId="2AEA3D75" w14:textId="77777777" w:rsidR="00321DE4" w:rsidRPr="007C1D9C" w:rsidRDefault="00321DE4">
      <w:pPr>
        <w:rPr>
          <w:lang w:val="ru-RU"/>
        </w:rPr>
        <w:sectPr w:rsidR="00321DE4" w:rsidRPr="007C1D9C">
          <w:pgSz w:w="11906" w:h="16383"/>
          <w:pgMar w:top="1134" w:right="850" w:bottom="1134" w:left="1701" w:header="720" w:footer="720" w:gutter="0"/>
          <w:cols w:space="720"/>
        </w:sectPr>
      </w:pPr>
    </w:p>
    <w:p w14:paraId="77447CE1" w14:textId="77777777" w:rsidR="009370A5" w:rsidRDefault="009370A5" w:rsidP="009370A5">
      <w:pPr>
        <w:spacing w:after="0"/>
        <w:ind w:left="120"/>
      </w:pPr>
      <w:bookmarkStart w:id="10" w:name="block-11849377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1977B99A" w14:textId="77777777" w:rsidR="00D24052" w:rsidRDefault="007C1D9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1419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"/>
        <w:gridCol w:w="4847"/>
        <w:gridCol w:w="1499"/>
        <w:gridCol w:w="1965"/>
        <w:gridCol w:w="4906"/>
      </w:tblGrid>
      <w:tr w:rsidR="00D24052" w:rsidRPr="00D24052" w14:paraId="767523CF" w14:textId="77777777" w:rsidTr="00783AF5">
        <w:trPr>
          <w:trHeight w:val="1332"/>
        </w:trPr>
        <w:tc>
          <w:tcPr>
            <w:tcW w:w="973" w:type="dxa"/>
          </w:tcPr>
          <w:p w14:paraId="21181826" w14:textId="77777777" w:rsidR="00D24052" w:rsidRPr="00D24052" w:rsidRDefault="00D24052" w:rsidP="00D240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№ п/п </w:t>
            </w:r>
          </w:p>
          <w:p w14:paraId="34631D0F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noWrap/>
            <w:vAlign w:val="center"/>
            <w:hideMark/>
          </w:tcPr>
          <w:p w14:paraId="595E8537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Тема</w:t>
            </w:r>
          </w:p>
        </w:tc>
        <w:tc>
          <w:tcPr>
            <w:tcW w:w="1499" w:type="dxa"/>
            <w:shd w:val="clear" w:color="auto" w:fill="auto"/>
            <w:noWrap/>
            <w:vAlign w:val="center"/>
            <w:hideMark/>
          </w:tcPr>
          <w:p w14:paraId="1A2974BC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Количество часов</w:t>
            </w:r>
          </w:p>
        </w:tc>
        <w:tc>
          <w:tcPr>
            <w:tcW w:w="1965" w:type="dxa"/>
            <w:vAlign w:val="center"/>
          </w:tcPr>
          <w:p w14:paraId="43701D66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Дата изучения</w:t>
            </w:r>
          </w:p>
        </w:tc>
        <w:tc>
          <w:tcPr>
            <w:tcW w:w="4906" w:type="dxa"/>
            <w:vAlign w:val="center"/>
          </w:tcPr>
          <w:p w14:paraId="3F24A85F" w14:textId="77777777" w:rsidR="00D24052" w:rsidRPr="00D24052" w:rsidRDefault="00D24052" w:rsidP="00D240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240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Электронные цифровые образовательные ресурсы </w:t>
            </w:r>
          </w:p>
          <w:p w14:paraId="7C5C27F0" w14:textId="77777777" w:rsidR="00D24052" w:rsidRPr="00D24052" w:rsidRDefault="00D24052" w:rsidP="00D240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D24052" w:rsidRPr="00434C72" w14:paraId="31204421" w14:textId="77777777" w:rsidTr="00783AF5">
        <w:trPr>
          <w:trHeight w:val="586"/>
        </w:trPr>
        <w:tc>
          <w:tcPr>
            <w:tcW w:w="973" w:type="dxa"/>
          </w:tcPr>
          <w:p w14:paraId="06EBC5B2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1E0BFD21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Край, в котором ты живёшь (русские народные песни «Во поле берёза стояла», «Уж как по мосту, мосточку»; В.Я. Шаинский «Вместе весело шагать»)</w:t>
            </w:r>
          </w:p>
        </w:tc>
        <w:tc>
          <w:tcPr>
            <w:tcW w:w="1499" w:type="dxa"/>
            <w:shd w:val="clear" w:color="auto" w:fill="auto"/>
          </w:tcPr>
          <w:p w14:paraId="4CFAAF0F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481AA4A5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06.09</w:t>
            </w:r>
          </w:p>
        </w:tc>
        <w:tc>
          <w:tcPr>
            <w:tcW w:w="4906" w:type="dxa"/>
          </w:tcPr>
          <w:p w14:paraId="412B31BF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6EE5FF95" w14:textId="77777777" w:rsidTr="00783AF5">
        <w:trPr>
          <w:trHeight w:val="586"/>
        </w:trPr>
        <w:tc>
          <w:tcPr>
            <w:tcW w:w="973" w:type="dxa"/>
          </w:tcPr>
          <w:p w14:paraId="3DE2745D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3396ED7A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Русский фольклор (русские народные песни «Из-под дуба, из-под вяза»)</w:t>
            </w:r>
          </w:p>
        </w:tc>
        <w:tc>
          <w:tcPr>
            <w:tcW w:w="1499" w:type="dxa"/>
            <w:shd w:val="clear" w:color="auto" w:fill="auto"/>
          </w:tcPr>
          <w:p w14:paraId="4021250E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52976BB7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13.09</w:t>
            </w:r>
          </w:p>
        </w:tc>
        <w:tc>
          <w:tcPr>
            <w:tcW w:w="4906" w:type="dxa"/>
          </w:tcPr>
          <w:p w14:paraId="160C3F53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71B30671" w14:textId="77777777" w:rsidTr="00783AF5">
        <w:trPr>
          <w:trHeight w:val="586"/>
        </w:trPr>
        <w:tc>
          <w:tcPr>
            <w:tcW w:w="973" w:type="dxa"/>
          </w:tcPr>
          <w:p w14:paraId="088AEC52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5498BC90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Русские народные музыкальные инструменты (русские народные песни «Светит месяц»; «Ах вы, сени, мои сени»)</w:t>
            </w:r>
          </w:p>
        </w:tc>
        <w:tc>
          <w:tcPr>
            <w:tcW w:w="1499" w:type="dxa"/>
            <w:shd w:val="clear" w:color="auto" w:fill="auto"/>
          </w:tcPr>
          <w:p w14:paraId="0286B1B0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045B6A75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20.09</w:t>
            </w:r>
          </w:p>
        </w:tc>
        <w:tc>
          <w:tcPr>
            <w:tcW w:w="4906" w:type="dxa"/>
          </w:tcPr>
          <w:p w14:paraId="420FC2DA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399CC5E1" w14:textId="77777777" w:rsidTr="00783AF5">
        <w:trPr>
          <w:trHeight w:val="586"/>
        </w:trPr>
        <w:tc>
          <w:tcPr>
            <w:tcW w:w="973" w:type="dxa"/>
          </w:tcPr>
          <w:p w14:paraId="7C0B051F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4DD08201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Сказки, мифы и легенды («Былина о Вольге и Микуле», А.С. Аренский «Фантазия на темы Рябинина для фортепиано с оркестром»; Н. Добронравов М. Таривердиев «Маленький принц»)</w:t>
            </w:r>
          </w:p>
        </w:tc>
        <w:tc>
          <w:tcPr>
            <w:tcW w:w="1499" w:type="dxa"/>
            <w:shd w:val="clear" w:color="auto" w:fill="auto"/>
          </w:tcPr>
          <w:p w14:paraId="5318310F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621EFE57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27.09</w:t>
            </w:r>
          </w:p>
        </w:tc>
        <w:tc>
          <w:tcPr>
            <w:tcW w:w="4906" w:type="dxa"/>
          </w:tcPr>
          <w:p w14:paraId="5A102D0A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4803EDCF" w14:textId="77777777" w:rsidTr="00783AF5">
        <w:trPr>
          <w:trHeight w:val="586"/>
        </w:trPr>
        <w:tc>
          <w:tcPr>
            <w:tcW w:w="973" w:type="dxa"/>
          </w:tcPr>
          <w:p w14:paraId="4E601C22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5824248F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Народные праздники (песни-колядки «Пришла коляда», «В ночном саду»)</w:t>
            </w:r>
          </w:p>
        </w:tc>
        <w:tc>
          <w:tcPr>
            <w:tcW w:w="1499" w:type="dxa"/>
            <w:shd w:val="clear" w:color="auto" w:fill="auto"/>
          </w:tcPr>
          <w:p w14:paraId="7D9B647A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4D6A970D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04.10</w:t>
            </w:r>
          </w:p>
        </w:tc>
        <w:tc>
          <w:tcPr>
            <w:tcW w:w="4906" w:type="dxa"/>
          </w:tcPr>
          <w:p w14:paraId="0D31BBF2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5A601760" w14:textId="77777777" w:rsidTr="00783AF5">
        <w:trPr>
          <w:trHeight w:val="530"/>
        </w:trPr>
        <w:tc>
          <w:tcPr>
            <w:tcW w:w="973" w:type="dxa"/>
          </w:tcPr>
          <w:p w14:paraId="59C6EF32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3FD33891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Фольклор народов России (народная песня коми «Провожание»; татарская народная песня «Туган як»)</w:t>
            </w:r>
          </w:p>
        </w:tc>
        <w:tc>
          <w:tcPr>
            <w:tcW w:w="1499" w:type="dxa"/>
            <w:shd w:val="clear" w:color="auto" w:fill="auto"/>
          </w:tcPr>
          <w:p w14:paraId="252DDFA1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6BE8EBDE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11.10</w:t>
            </w:r>
          </w:p>
        </w:tc>
        <w:tc>
          <w:tcPr>
            <w:tcW w:w="4906" w:type="dxa"/>
          </w:tcPr>
          <w:p w14:paraId="61AD8F52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6E0F6F62" w14:textId="77777777" w:rsidTr="00783AF5">
        <w:trPr>
          <w:trHeight w:val="586"/>
        </w:trPr>
        <w:tc>
          <w:tcPr>
            <w:tcW w:w="973" w:type="dxa"/>
          </w:tcPr>
          <w:p w14:paraId="336DAEDE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11DA5132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Фольклор в творчестве профессиональных музыкантов (Хор «А мы просо сеяли» из оперы Н.А. Римского-Корсакова «Снегурочка», П.И. Чайковский Финал из Симфонии № 4)</w:t>
            </w:r>
          </w:p>
        </w:tc>
        <w:tc>
          <w:tcPr>
            <w:tcW w:w="1499" w:type="dxa"/>
            <w:shd w:val="clear" w:color="auto" w:fill="auto"/>
          </w:tcPr>
          <w:p w14:paraId="7F6996C5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10C9F8D5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18.10</w:t>
            </w:r>
          </w:p>
        </w:tc>
        <w:tc>
          <w:tcPr>
            <w:tcW w:w="4906" w:type="dxa"/>
          </w:tcPr>
          <w:p w14:paraId="2F5BC132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0777D122" w14:textId="77777777" w:rsidTr="00783AF5">
        <w:trPr>
          <w:trHeight w:val="586"/>
        </w:trPr>
        <w:tc>
          <w:tcPr>
            <w:tcW w:w="973" w:type="dxa"/>
          </w:tcPr>
          <w:p w14:paraId="6130E2BC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2B7721F0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Русские композиторы-классики (П.И. Чайковский «Немецкая песенка», </w:t>
            </w: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«Неаполитанская песенка» из Детского альбома)</w:t>
            </w:r>
          </w:p>
        </w:tc>
        <w:tc>
          <w:tcPr>
            <w:tcW w:w="1499" w:type="dxa"/>
            <w:shd w:val="clear" w:color="auto" w:fill="auto"/>
          </w:tcPr>
          <w:p w14:paraId="145DAD49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1965" w:type="dxa"/>
            <w:vAlign w:val="center"/>
          </w:tcPr>
          <w:p w14:paraId="68CD8CBA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25.10</w:t>
            </w:r>
          </w:p>
        </w:tc>
        <w:tc>
          <w:tcPr>
            <w:tcW w:w="4906" w:type="dxa"/>
          </w:tcPr>
          <w:p w14:paraId="309CB927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0A990A7E" w14:textId="77777777" w:rsidTr="00783AF5">
        <w:trPr>
          <w:trHeight w:val="586"/>
        </w:trPr>
        <w:tc>
          <w:tcPr>
            <w:tcW w:w="973" w:type="dxa"/>
          </w:tcPr>
          <w:p w14:paraId="1A9EAF2A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54B29F5F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Европейские композиторы-классики (Л. ван Бетховен «Сурок»; Концерт для фортепиано с оркестром № 4, вторая часть)</w:t>
            </w:r>
          </w:p>
        </w:tc>
        <w:tc>
          <w:tcPr>
            <w:tcW w:w="1499" w:type="dxa"/>
            <w:shd w:val="clear" w:color="auto" w:fill="auto"/>
          </w:tcPr>
          <w:p w14:paraId="6398D36E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78F40D95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08.11</w:t>
            </w:r>
          </w:p>
        </w:tc>
        <w:tc>
          <w:tcPr>
            <w:tcW w:w="4906" w:type="dxa"/>
          </w:tcPr>
          <w:p w14:paraId="45B9F92D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5A814C5F" w14:textId="77777777" w:rsidTr="00783AF5">
        <w:trPr>
          <w:trHeight w:val="586"/>
        </w:trPr>
        <w:tc>
          <w:tcPr>
            <w:tcW w:w="973" w:type="dxa"/>
          </w:tcPr>
          <w:p w14:paraId="2C3440C4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6BA5737F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Музыкальные инструменты. Скрипка, виолончель (Н. Паганини Каприс № 24; Л. Делиб Пиццикато из балета «Сильвия»; А. Вивальди Концерт для виолончели с оркестром соль минор, вторая часть)</w:t>
            </w:r>
          </w:p>
        </w:tc>
        <w:tc>
          <w:tcPr>
            <w:tcW w:w="1499" w:type="dxa"/>
            <w:shd w:val="clear" w:color="auto" w:fill="auto"/>
          </w:tcPr>
          <w:p w14:paraId="454CB63D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2AF8199A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15.11</w:t>
            </w:r>
          </w:p>
        </w:tc>
        <w:tc>
          <w:tcPr>
            <w:tcW w:w="4906" w:type="dxa"/>
          </w:tcPr>
          <w:p w14:paraId="0AFB01D0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7C17A6E4" w14:textId="77777777" w:rsidTr="00783AF5">
        <w:trPr>
          <w:trHeight w:val="586"/>
        </w:trPr>
        <w:tc>
          <w:tcPr>
            <w:tcW w:w="973" w:type="dxa"/>
          </w:tcPr>
          <w:p w14:paraId="2D5BC11D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340C3EE4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Вокальная музыка (М.И. Глинка «Жаворонок»; «Школьный вальс» И. Дунаевского)</w:t>
            </w:r>
          </w:p>
        </w:tc>
        <w:tc>
          <w:tcPr>
            <w:tcW w:w="1499" w:type="dxa"/>
            <w:shd w:val="clear" w:color="auto" w:fill="auto"/>
          </w:tcPr>
          <w:p w14:paraId="54D583FF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1E35BF4E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22.11</w:t>
            </w:r>
          </w:p>
        </w:tc>
        <w:tc>
          <w:tcPr>
            <w:tcW w:w="4906" w:type="dxa"/>
          </w:tcPr>
          <w:p w14:paraId="0EF8DBDF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032C0A79" w14:textId="77777777" w:rsidTr="00783AF5">
        <w:trPr>
          <w:trHeight w:val="586"/>
        </w:trPr>
        <w:tc>
          <w:tcPr>
            <w:tcW w:w="973" w:type="dxa"/>
          </w:tcPr>
          <w:p w14:paraId="326A7177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388FA6CA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Программная музыка (А.К. Лядов «Кикимора», «Волшебное озеро»; М.П. Мусоргский «Рассвет на Москве-реке» – вступление к опере «Хованщина»)</w:t>
            </w:r>
          </w:p>
        </w:tc>
        <w:tc>
          <w:tcPr>
            <w:tcW w:w="1499" w:type="dxa"/>
            <w:shd w:val="clear" w:color="auto" w:fill="auto"/>
          </w:tcPr>
          <w:p w14:paraId="79FE74F0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31D9080F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29.11</w:t>
            </w:r>
          </w:p>
        </w:tc>
        <w:tc>
          <w:tcPr>
            <w:tcW w:w="4906" w:type="dxa"/>
          </w:tcPr>
          <w:p w14:paraId="6E16FE70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4C90FED6" w14:textId="77777777" w:rsidTr="00783AF5">
        <w:trPr>
          <w:trHeight w:val="586"/>
        </w:trPr>
        <w:tc>
          <w:tcPr>
            <w:tcW w:w="973" w:type="dxa"/>
          </w:tcPr>
          <w:p w14:paraId="4B9A7A21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004C2A59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Симфоническая музыка (П.И. Чайковский Симфония № 4, финал; С.С. Прокофьев Классическая симфония (№ 1), первая часть)</w:t>
            </w:r>
          </w:p>
        </w:tc>
        <w:tc>
          <w:tcPr>
            <w:tcW w:w="1499" w:type="dxa"/>
            <w:shd w:val="clear" w:color="auto" w:fill="auto"/>
          </w:tcPr>
          <w:p w14:paraId="05014119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1C2B085E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06.12</w:t>
            </w:r>
          </w:p>
        </w:tc>
        <w:tc>
          <w:tcPr>
            <w:tcW w:w="4906" w:type="dxa"/>
          </w:tcPr>
          <w:p w14:paraId="39ECCD69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5E37AC51" w14:textId="77777777" w:rsidTr="00783AF5">
        <w:trPr>
          <w:trHeight w:val="586"/>
        </w:trPr>
        <w:tc>
          <w:tcPr>
            <w:tcW w:w="973" w:type="dxa"/>
          </w:tcPr>
          <w:p w14:paraId="718D370C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5185C95C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Мастерство исполнителя (русская народная песня «Уж, ты сад» в исполнении Л. Руслановой; Л. ван Бетховен Патетическая соната (первая часть) для фортепиано в исполнении С.Т. Рихтера</w:t>
            </w:r>
          </w:p>
        </w:tc>
        <w:tc>
          <w:tcPr>
            <w:tcW w:w="1499" w:type="dxa"/>
            <w:shd w:val="clear" w:color="auto" w:fill="auto"/>
          </w:tcPr>
          <w:p w14:paraId="148AADF5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27405A2F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13.12</w:t>
            </w:r>
          </w:p>
        </w:tc>
        <w:tc>
          <w:tcPr>
            <w:tcW w:w="4906" w:type="dxa"/>
          </w:tcPr>
          <w:p w14:paraId="6AD0902B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071BF99A" w14:textId="77777777" w:rsidTr="00783AF5">
        <w:trPr>
          <w:trHeight w:val="586"/>
        </w:trPr>
        <w:tc>
          <w:tcPr>
            <w:tcW w:w="973" w:type="dxa"/>
          </w:tcPr>
          <w:p w14:paraId="18DA9272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1430CBED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Инструментальная музыка (Р. Шуман «Грёзы»; С.С. Прокофьев «Сказки старой бабушки»)</w:t>
            </w:r>
          </w:p>
        </w:tc>
        <w:tc>
          <w:tcPr>
            <w:tcW w:w="1499" w:type="dxa"/>
            <w:shd w:val="clear" w:color="auto" w:fill="auto"/>
          </w:tcPr>
          <w:p w14:paraId="2F0BF287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7863FE0E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20.12</w:t>
            </w:r>
          </w:p>
        </w:tc>
        <w:tc>
          <w:tcPr>
            <w:tcW w:w="4906" w:type="dxa"/>
          </w:tcPr>
          <w:p w14:paraId="2F165733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6DA5A115" w14:textId="77777777" w:rsidTr="00783AF5">
        <w:trPr>
          <w:trHeight w:val="1076"/>
        </w:trPr>
        <w:tc>
          <w:tcPr>
            <w:tcW w:w="973" w:type="dxa"/>
          </w:tcPr>
          <w:p w14:paraId="574333A7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48217C0A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Главный музыкальный символ. Гимн России</w:t>
            </w:r>
          </w:p>
        </w:tc>
        <w:tc>
          <w:tcPr>
            <w:tcW w:w="1499" w:type="dxa"/>
            <w:shd w:val="clear" w:color="auto" w:fill="auto"/>
          </w:tcPr>
          <w:p w14:paraId="47A05477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6CD521FC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27.12</w:t>
            </w:r>
          </w:p>
        </w:tc>
        <w:tc>
          <w:tcPr>
            <w:tcW w:w="4906" w:type="dxa"/>
          </w:tcPr>
          <w:p w14:paraId="4785A8B2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032797E4" w14:textId="77777777" w:rsidTr="00783AF5">
        <w:trPr>
          <w:trHeight w:val="690"/>
        </w:trPr>
        <w:tc>
          <w:tcPr>
            <w:tcW w:w="973" w:type="dxa"/>
          </w:tcPr>
          <w:p w14:paraId="06219C77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527C4231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Красота и вдохновение («Рассвет-чародей» муз. В.Я. Шаинского, сл. М.С. </w:t>
            </w: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Пляцковского; П.И. Чайковский «Мелодия» для скрипки и фортепиано, А.П. Бородин «Ноктюрн» из струнного квартета № 2)</w:t>
            </w:r>
          </w:p>
        </w:tc>
        <w:tc>
          <w:tcPr>
            <w:tcW w:w="1499" w:type="dxa"/>
            <w:shd w:val="clear" w:color="auto" w:fill="auto"/>
          </w:tcPr>
          <w:p w14:paraId="04043E27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1965" w:type="dxa"/>
            <w:vAlign w:val="center"/>
          </w:tcPr>
          <w:p w14:paraId="31D1044F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10.01</w:t>
            </w:r>
          </w:p>
        </w:tc>
        <w:tc>
          <w:tcPr>
            <w:tcW w:w="4906" w:type="dxa"/>
          </w:tcPr>
          <w:p w14:paraId="3A9F0FA2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4AB37B81" w14:textId="77777777" w:rsidTr="00783AF5">
        <w:trPr>
          <w:trHeight w:val="586"/>
        </w:trPr>
        <w:tc>
          <w:tcPr>
            <w:tcW w:w="973" w:type="dxa"/>
          </w:tcPr>
          <w:p w14:paraId="20FAB7BC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4D6759BA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Диалог культур (М.И. Глинка Персидский хор из оперы «Руслан и Людмила»; А.И. Хачатурян «Русская пляска» из балета «Гаянэ»)</w:t>
            </w:r>
          </w:p>
        </w:tc>
        <w:tc>
          <w:tcPr>
            <w:tcW w:w="1499" w:type="dxa"/>
            <w:shd w:val="clear" w:color="auto" w:fill="auto"/>
          </w:tcPr>
          <w:p w14:paraId="10EA086B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7D51AE29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17.01</w:t>
            </w:r>
          </w:p>
        </w:tc>
        <w:tc>
          <w:tcPr>
            <w:tcW w:w="4906" w:type="dxa"/>
          </w:tcPr>
          <w:p w14:paraId="41934B10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7D9D9010" w14:textId="77777777" w:rsidTr="00783AF5">
        <w:trPr>
          <w:trHeight w:val="586"/>
        </w:trPr>
        <w:tc>
          <w:tcPr>
            <w:tcW w:w="973" w:type="dxa"/>
          </w:tcPr>
          <w:p w14:paraId="6295E3C5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2B4FE997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Диалог культур (А.П. Бородин музыкальная картина «В Средней Азии»; Н.А. Римский-Корсаков «Песня индийского гостя» из оперы «Садко»)</w:t>
            </w:r>
          </w:p>
        </w:tc>
        <w:tc>
          <w:tcPr>
            <w:tcW w:w="1499" w:type="dxa"/>
            <w:shd w:val="clear" w:color="auto" w:fill="auto"/>
          </w:tcPr>
          <w:p w14:paraId="33C10459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0ED0908B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24.01</w:t>
            </w:r>
          </w:p>
        </w:tc>
        <w:tc>
          <w:tcPr>
            <w:tcW w:w="4906" w:type="dxa"/>
          </w:tcPr>
          <w:p w14:paraId="7245DF89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11070F58" w14:textId="77777777" w:rsidTr="00783AF5">
        <w:trPr>
          <w:trHeight w:val="586"/>
        </w:trPr>
        <w:tc>
          <w:tcPr>
            <w:tcW w:w="973" w:type="dxa"/>
          </w:tcPr>
          <w:p w14:paraId="20ACBB69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1D9E7FE4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Инструментальная музыка в церкви (И.С. Бах Хоральная прелюдия фа минор для органа, Токката и фуга ре минор для органа)</w:t>
            </w:r>
          </w:p>
        </w:tc>
        <w:tc>
          <w:tcPr>
            <w:tcW w:w="1499" w:type="dxa"/>
            <w:shd w:val="clear" w:color="auto" w:fill="auto"/>
          </w:tcPr>
          <w:p w14:paraId="649D1203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78C8E22A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31.01</w:t>
            </w:r>
          </w:p>
        </w:tc>
        <w:tc>
          <w:tcPr>
            <w:tcW w:w="4906" w:type="dxa"/>
          </w:tcPr>
          <w:p w14:paraId="4D9966BC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2ADF65C8" w14:textId="77777777" w:rsidTr="00783AF5">
        <w:trPr>
          <w:trHeight w:val="586"/>
        </w:trPr>
        <w:tc>
          <w:tcPr>
            <w:tcW w:w="973" w:type="dxa"/>
          </w:tcPr>
          <w:p w14:paraId="56E45CAA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11C3BA5B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Искусство Русской православной церкви (молитва «Богородице, Дево, Радуйся» хора братии Оптиной Пустыни; С.В. Рахманинов «Богородице, Дево, Радуйся» из «Всенощного бдения»)</w:t>
            </w:r>
          </w:p>
        </w:tc>
        <w:tc>
          <w:tcPr>
            <w:tcW w:w="1499" w:type="dxa"/>
            <w:shd w:val="clear" w:color="auto" w:fill="auto"/>
          </w:tcPr>
          <w:p w14:paraId="1CD0EB4F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15DFFCA9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07.02</w:t>
            </w:r>
          </w:p>
        </w:tc>
        <w:tc>
          <w:tcPr>
            <w:tcW w:w="4906" w:type="dxa"/>
          </w:tcPr>
          <w:p w14:paraId="4CEC9365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5E9BA508" w14:textId="77777777" w:rsidTr="00783AF5">
        <w:trPr>
          <w:trHeight w:val="586"/>
        </w:trPr>
        <w:tc>
          <w:tcPr>
            <w:tcW w:w="973" w:type="dxa"/>
          </w:tcPr>
          <w:p w14:paraId="57506632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426D8360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Религиозные праздники (колядки «Добрый тебе вечер», «Небо и земля», Рождественские песни)</w:t>
            </w:r>
          </w:p>
        </w:tc>
        <w:tc>
          <w:tcPr>
            <w:tcW w:w="1499" w:type="dxa"/>
            <w:shd w:val="clear" w:color="auto" w:fill="auto"/>
          </w:tcPr>
          <w:p w14:paraId="7E55D356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3D9985CD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14.02</w:t>
            </w:r>
          </w:p>
        </w:tc>
        <w:tc>
          <w:tcPr>
            <w:tcW w:w="4906" w:type="dxa"/>
          </w:tcPr>
          <w:p w14:paraId="45AED12E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0C9D0B95" w14:textId="77777777" w:rsidTr="00783AF5">
        <w:trPr>
          <w:trHeight w:val="586"/>
        </w:trPr>
        <w:tc>
          <w:tcPr>
            <w:tcW w:w="973" w:type="dxa"/>
          </w:tcPr>
          <w:p w14:paraId="1416FD26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50FA5B18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Музыкальная сказка на сцене, на экране (фильм-сказка «Золотой ключик, или Приключения Буратино», А. Толстой, муз. А. Рыбникова)</w:t>
            </w:r>
          </w:p>
        </w:tc>
        <w:tc>
          <w:tcPr>
            <w:tcW w:w="1499" w:type="dxa"/>
            <w:shd w:val="clear" w:color="auto" w:fill="auto"/>
          </w:tcPr>
          <w:p w14:paraId="2F857BB7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2EE7E6B6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21.02</w:t>
            </w:r>
          </w:p>
        </w:tc>
        <w:tc>
          <w:tcPr>
            <w:tcW w:w="4906" w:type="dxa"/>
          </w:tcPr>
          <w:p w14:paraId="118A95AF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4DA8326B" w14:textId="77777777" w:rsidTr="00783AF5">
        <w:trPr>
          <w:trHeight w:val="586"/>
        </w:trPr>
        <w:tc>
          <w:tcPr>
            <w:tcW w:w="973" w:type="dxa"/>
          </w:tcPr>
          <w:p w14:paraId="7FD1FEA9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362387B1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Музыкальная сказка на сцене, на экране (фильм-балет «Хрустальный башмачок», балет С.С. Прокофьева «Золушка»)</w:t>
            </w:r>
          </w:p>
        </w:tc>
        <w:tc>
          <w:tcPr>
            <w:tcW w:w="1499" w:type="dxa"/>
            <w:shd w:val="clear" w:color="auto" w:fill="auto"/>
          </w:tcPr>
          <w:p w14:paraId="0C19532B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42983F22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28.02</w:t>
            </w:r>
          </w:p>
        </w:tc>
        <w:tc>
          <w:tcPr>
            <w:tcW w:w="4906" w:type="dxa"/>
          </w:tcPr>
          <w:p w14:paraId="65BAE320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54F178A0" w14:textId="77777777" w:rsidTr="00783AF5">
        <w:trPr>
          <w:trHeight w:val="586"/>
        </w:trPr>
        <w:tc>
          <w:tcPr>
            <w:tcW w:w="973" w:type="dxa"/>
          </w:tcPr>
          <w:p w14:paraId="48A30D02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3236F346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Театр оперы и балета (отъезд Золушки на бал, Полночь из балета С.С. Прокофьева «Золушка»)</w:t>
            </w:r>
          </w:p>
        </w:tc>
        <w:tc>
          <w:tcPr>
            <w:tcW w:w="1499" w:type="dxa"/>
            <w:shd w:val="clear" w:color="auto" w:fill="auto"/>
          </w:tcPr>
          <w:p w14:paraId="011F8D57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327DEBF8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07.03</w:t>
            </w:r>
          </w:p>
        </w:tc>
        <w:tc>
          <w:tcPr>
            <w:tcW w:w="4906" w:type="dxa"/>
          </w:tcPr>
          <w:p w14:paraId="23D246C3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74BC1E35" w14:textId="77777777" w:rsidTr="00783AF5">
        <w:trPr>
          <w:trHeight w:val="586"/>
        </w:trPr>
        <w:tc>
          <w:tcPr>
            <w:tcW w:w="973" w:type="dxa"/>
          </w:tcPr>
          <w:p w14:paraId="4EAD62C9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6CB39448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Балет. Хореография – искусство танца (Вальс, сцена примерки туфельки и финал из </w:t>
            </w: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балета С.С. Прокофьева «Золушка»)</w:t>
            </w:r>
          </w:p>
        </w:tc>
        <w:tc>
          <w:tcPr>
            <w:tcW w:w="1499" w:type="dxa"/>
            <w:shd w:val="clear" w:color="auto" w:fill="auto"/>
          </w:tcPr>
          <w:p w14:paraId="404C7123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1965" w:type="dxa"/>
            <w:vAlign w:val="center"/>
          </w:tcPr>
          <w:p w14:paraId="4F9D239B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14.03</w:t>
            </w:r>
          </w:p>
        </w:tc>
        <w:tc>
          <w:tcPr>
            <w:tcW w:w="4906" w:type="dxa"/>
          </w:tcPr>
          <w:p w14:paraId="5A6BCD9E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5D5244D1" w14:textId="77777777" w:rsidTr="00783AF5">
        <w:trPr>
          <w:trHeight w:val="586"/>
        </w:trPr>
        <w:tc>
          <w:tcPr>
            <w:tcW w:w="973" w:type="dxa"/>
          </w:tcPr>
          <w:p w14:paraId="6FDFC219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76263A2E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Опера. Главные герои и номера оперного спектакля (Н.А. Римский-Корсаков опера «Сказка о царе Салтане»: «Три чуда», «Полёт шмеля»)</w:t>
            </w:r>
          </w:p>
        </w:tc>
        <w:tc>
          <w:tcPr>
            <w:tcW w:w="1499" w:type="dxa"/>
            <w:shd w:val="clear" w:color="auto" w:fill="auto"/>
          </w:tcPr>
          <w:p w14:paraId="3392F5B7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27E942D3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21.03</w:t>
            </w:r>
          </w:p>
        </w:tc>
        <w:tc>
          <w:tcPr>
            <w:tcW w:w="4906" w:type="dxa"/>
          </w:tcPr>
          <w:p w14:paraId="3AB56E39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5FACD2FE" w14:textId="77777777" w:rsidTr="00783AF5">
        <w:trPr>
          <w:trHeight w:val="586"/>
        </w:trPr>
        <w:tc>
          <w:tcPr>
            <w:tcW w:w="973" w:type="dxa"/>
          </w:tcPr>
          <w:p w14:paraId="3826E409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47070C81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Опера. Главные герои и номера оперного спектакля (песня Вани, ария Сусанина и хор «Славься!» из оперы М.И. Глинки «Иван Сусанин»)</w:t>
            </w:r>
          </w:p>
        </w:tc>
        <w:tc>
          <w:tcPr>
            <w:tcW w:w="1499" w:type="dxa"/>
            <w:shd w:val="clear" w:color="auto" w:fill="auto"/>
          </w:tcPr>
          <w:p w14:paraId="74778588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284A95FD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04.04</w:t>
            </w:r>
          </w:p>
        </w:tc>
        <w:tc>
          <w:tcPr>
            <w:tcW w:w="4906" w:type="dxa"/>
          </w:tcPr>
          <w:p w14:paraId="5068CDD2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26ABE894" w14:textId="77777777" w:rsidTr="00783AF5">
        <w:trPr>
          <w:trHeight w:val="586"/>
        </w:trPr>
        <w:tc>
          <w:tcPr>
            <w:tcW w:w="973" w:type="dxa"/>
          </w:tcPr>
          <w:p w14:paraId="04275516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73F7D54D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Сюжет музыкального спектакля (сцена у Посада из оперы М.И. Глинки «Иван Сусанин»)</w:t>
            </w:r>
          </w:p>
        </w:tc>
        <w:tc>
          <w:tcPr>
            <w:tcW w:w="1499" w:type="dxa"/>
            <w:shd w:val="clear" w:color="auto" w:fill="auto"/>
          </w:tcPr>
          <w:p w14:paraId="05BEE08A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06B8C176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11.04</w:t>
            </w:r>
          </w:p>
        </w:tc>
        <w:tc>
          <w:tcPr>
            <w:tcW w:w="4906" w:type="dxa"/>
          </w:tcPr>
          <w:p w14:paraId="78E28F99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783AF5" w:rsidRPr="00434C72" w14:paraId="1F5AA50E" w14:textId="77777777" w:rsidTr="006C008F">
        <w:trPr>
          <w:trHeight w:val="1104"/>
        </w:trPr>
        <w:tc>
          <w:tcPr>
            <w:tcW w:w="973" w:type="dxa"/>
          </w:tcPr>
          <w:p w14:paraId="2C064351" w14:textId="77777777" w:rsidR="00783AF5" w:rsidRPr="00D24052" w:rsidRDefault="00783AF5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07515432" w14:textId="77777777" w:rsidR="00783AF5" w:rsidRPr="00D24052" w:rsidRDefault="00783AF5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Оперетта, мюзикл (Ж. Оффенбах «Шествие царей» из оперетты «Прекрасная Елена»; песня «До-Ре-Ми» из мюзикла Р. Роджерса «Звуки музыки»)</w:t>
            </w:r>
          </w:p>
        </w:tc>
        <w:tc>
          <w:tcPr>
            <w:tcW w:w="1499" w:type="dxa"/>
            <w:shd w:val="clear" w:color="auto" w:fill="auto"/>
          </w:tcPr>
          <w:p w14:paraId="5617A681" w14:textId="77777777" w:rsidR="00783AF5" w:rsidRPr="00D24052" w:rsidRDefault="00783AF5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645B805F" w14:textId="77777777" w:rsidR="00783AF5" w:rsidRPr="00D24052" w:rsidRDefault="00783AF5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18.04</w:t>
            </w:r>
          </w:p>
        </w:tc>
        <w:tc>
          <w:tcPr>
            <w:tcW w:w="4906" w:type="dxa"/>
          </w:tcPr>
          <w:p w14:paraId="2558B0BA" w14:textId="77777777" w:rsidR="00783AF5" w:rsidRPr="00D24052" w:rsidRDefault="00783AF5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  <w:p w14:paraId="56809ED8" w14:textId="77777777" w:rsidR="00783AF5" w:rsidRPr="00D24052" w:rsidRDefault="00783AF5" w:rsidP="00D24052">
            <w:pPr>
              <w:rPr>
                <w:lang w:val="ru-RU"/>
              </w:rPr>
            </w:pPr>
          </w:p>
        </w:tc>
      </w:tr>
      <w:tr w:rsidR="00D24052" w:rsidRPr="00434C72" w14:paraId="57EF8C10" w14:textId="77777777" w:rsidTr="00783AF5">
        <w:trPr>
          <w:trHeight w:val="586"/>
        </w:trPr>
        <w:tc>
          <w:tcPr>
            <w:tcW w:w="973" w:type="dxa"/>
          </w:tcPr>
          <w:p w14:paraId="737AC2BB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478D6610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Современные обработки классической музыки (Ф. Шопен Прелюдия ми минор, Чардаш В. Монти в современной обработке)</w:t>
            </w:r>
          </w:p>
        </w:tc>
        <w:tc>
          <w:tcPr>
            <w:tcW w:w="1499" w:type="dxa"/>
            <w:shd w:val="clear" w:color="auto" w:fill="auto"/>
          </w:tcPr>
          <w:p w14:paraId="16913D78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5CEFED46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25.04</w:t>
            </w:r>
          </w:p>
        </w:tc>
        <w:tc>
          <w:tcPr>
            <w:tcW w:w="4906" w:type="dxa"/>
          </w:tcPr>
          <w:p w14:paraId="7B6E779C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7A24EBFE" w14:textId="77777777" w:rsidTr="00783AF5">
        <w:trPr>
          <w:trHeight w:val="586"/>
        </w:trPr>
        <w:tc>
          <w:tcPr>
            <w:tcW w:w="973" w:type="dxa"/>
          </w:tcPr>
          <w:p w14:paraId="1BDD2D56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0F2108D2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Джаз (С. Джоплин Регтайм «Артист эстрады», Б. Тиэл «Как прекрасен мир!», Д. Херман «Hello, Dolly» в исполнении Л. Армстронга)</w:t>
            </w:r>
          </w:p>
        </w:tc>
        <w:tc>
          <w:tcPr>
            <w:tcW w:w="1499" w:type="dxa"/>
            <w:shd w:val="clear" w:color="auto" w:fill="auto"/>
          </w:tcPr>
          <w:p w14:paraId="015C2C32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48182DB7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02.05</w:t>
            </w:r>
          </w:p>
        </w:tc>
        <w:tc>
          <w:tcPr>
            <w:tcW w:w="4906" w:type="dxa"/>
          </w:tcPr>
          <w:p w14:paraId="629E9E1F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1E1794F0" w14:textId="77777777" w:rsidTr="00783AF5">
        <w:trPr>
          <w:trHeight w:val="586"/>
        </w:trPr>
        <w:tc>
          <w:tcPr>
            <w:tcW w:w="973" w:type="dxa"/>
          </w:tcPr>
          <w:p w14:paraId="757E5C37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0BA4AE62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Исполнители современной музыки (О. Газманов «Люси» в исполнении Р. Газманова (6 лет); И. Лиева, Э. Терская «Мама» в исполнении группы «Рирада»)</w:t>
            </w:r>
          </w:p>
        </w:tc>
        <w:tc>
          <w:tcPr>
            <w:tcW w:w="1499" w:type="dxa"/>
            <w:shd w:val="clear" w:color="auto" w:fill="auto"/>
          </w:tcPr>
          <w:p w14:paraId="47C29794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0F3DE887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16.05</w:t>
            </w:r>
          </w:p>
        </w:tc>
        <w:tc>
          <w:tcPr>
            <w:tcW w:w="4906" w:type="dxa"/>
          </w:tcPr>
          <w:p w14:paraId="550E3BC3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D24052" w:rsidRPr="00434C72" w14:paraId="4CB6F9EF" w14:textId="77777777" w:rsidTr="00783AF5">
        <w:trPr>
          <w:trHeight w:val="690"/>
        </w:trPr>
        <w:tc>
          <w:tcPr>
            <w:tcW w:w="973" w:type="dxa"/>
          </w:tcPr>
          <w:p w14:paraId="09B980A6" w14:textId="77777777" w:rsidR="00D24052" w:rsidRPr="00D24052" w:rsidRDefault="00D24052" w:rsidP="00D240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47" w:type="dxa"/>
            <w:shd w:val="clear" w:color="auto" w:fill="auto"/>
            <w:hideMark/>
          </w:tcPr>
          <w:p w14:paraId="2C892265" w14:textId="77777777" w:rsidR="00D24052" w:rsidRPr="00D24052" w:rsidRDefault="00D24052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Электронные музыкальные инструменты (Э. Артемьев темы из кинофильмов «Раба любви», «Родня». Э. Сигмейстер. Ковбойская песня для детского ансамбля электронных и элементарных инструментов)</w:t>
            </w:r>
          </w:p>
        </w:tc>
        <w:tc>
          <w:tcPr>
            <w:tcW w:w="1499" w:type="dxa"/>
            <w:shd w:val="clear" w:color="auto" w:fill="auto"/>
          </w:tcPr>
          <w:p w14:paraId="23F9381D" w14:textId="77777777" w:rsidR="00D24052" w:rsidRPr="00D24052" w:rsidRDefault="00D24052" w:rsidP="00D24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65" w:type="dxa"/>
            <w:vAlign w:val="center"/>
          </w:tcPr>
          <w:p w14:paraId="2AEA6596" w14:textId="77777777" w:rsidR="00D24052" w:rsidRPr="00D24052" w:rsidRDefault="00D24052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40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23.05</w:t>
            </w:r>
          </w:p>
        </w:tc>
        <w:tc>
          <w:tcPr>
            <w:tcW w:w="4906" w:type="dxa"/>
          </w:tcPr>
          <w:p w14:paraId="7D47F60B" w14:textId="77777777" w:rsidR="00D24052" w:rsidRPr="00D24052" w:rsidRDefault="00D24052" w:rsidP="00D24052">
            <w:pPr>
              <w:rPr>
                <w:lang w:val="ru-RU"/>
              </w:rPr>
            </w:pPr>
            <w:r w:rsidRPr="00D24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D24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AD1FDF" w:rsidRPr="00AD1FDF" w14:paraId="66122CC6" w14:textId="77777777" w:rsidTr="00BD781E">
        <w:trPr>
          <w:trHeight w:val="690"/>
        </w:trPr>
        <w:tc>
          <w:tcPr>
            <w:tcW w:w="5820" w:type="dxa"/>
            <w:gridSpan w:val="2"/>
          </w:tcPr>
          <w:p w14:paraId="229F1C12" w14:textId="77777777" w:rsidR="00AD1FDF" w:rsidRPr="00D24052" w:rsidRDefault="00AD1FDF" w:rsidP="00D24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9" w:type="dxa"/>
            <w:shd w:val="clear" w:color="auto" w:fill="auto"/>
          </w:tcPr>
          <w:p w14:paraId="4D0494A3" w14:textId="77777777" w:rsidR="00AD1FDF" w:rsidRPr="00D24052" w:rsidRDefault="00AD1FDF" w:rsidP="00D240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965" w:type="dxa"/>
            <w:vAlign w:val="center"/>
          </w:tcPr>
          <w:p w14:paraId="43C71099" w14:textId="77777777" w:rsidR="00AD1FDF" w:rsidRPr="00D24052" w:rsidRDefault="00AD1FDF" w:rsidP="00D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906" w:type="dxa"/>
          </w:tcPr>
          <w:p w14:paraId="46D4A030" w14:textId="77777777" w:rsidR="00AD1FDF" w:rsidRPr="00D24052" w:rsidRDefault="00AD1FDF" w:rsidP="00D24052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</w:tbl>
    <w:p w14:paraId="624C91E0" w14:textId="77777777" w:rsidR="00321DE4" w:rsidRPr="00D24052" w:rsidRDefault="007C1D9C">
      <w:pPr>
        <w:spacing w:after="0"/>
        <w:ind w:left="120"/>
        <w:rPr>
          <w:lang w:val="ru-RU"/>
        </w:rPr>
      </w:pPr>
      <w:r w:rsidRPr="00D2405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2E85386F" w14:textId="77777777" w:rsidR="00321DE4" w:rsidRPr="00D24052" w:rsidRDefault="00321DE4">
      <w:pPr>
        <w:rPr>
          <w:lang w:val="ru-RU"/>
        </w:rPr>
        <w:sectPr w:rsidR="00321DE4" w:rsidRPr="00D240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D2D00B" w14:textId="77777777" w:rsidR="00321DE4" w:rsidRPr="00D24052" w:rsidRDefault="007C1D9C">
      <w:pPr>
        <w:spacing w:after="0" w:line="480" w:lineRule="auto"/>
        <w:ind w:left="120"/>
        <w:rPr>
          <w:lang w:val="ru-RU"/>
        </w:rPr>
      </w:pPr>
      <w:bookmarkStart w:id="11" w:name="block-11849378"/>
      <w:bookmarkEnd w:id="10"/>
      <w:r w:rsidRPr="00D24052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D24052">
        <w:rPr>
          <w:rFonts w:ascii="Times New Roman" w:hAnsi="Times New Roman"/>
          <w:color w:val="333333"/>
          <w:sz w:val="28"/>
          <w:lang w:val="ru-RU"/>
        </w:rPr>
        <w:t>​‌‌</w:t>
      </w:r>
      <w:r w:rsidRPr="00D24052">
        <w:rPr>
          <w:rFonts w:ascii="Times New Roman" w:hAnsi="Times New Roman"/>
          <w:color w:val="000000"/>
          <w:sz w:val="28"/>
          <w:lang w:val="ru-RU"/>
        </w:rPr>
        <w:t>​</w:t>
      </w:r>
    </w:p>
    <w:p w14:paraId="7D84080A" w14:textId="77777777" w:rsidR="004A7543" w:rsidRPr="004A7543" w:rsidRDefault="004A7543" w:rsidP="004A7543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A754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14:paraId="4D3563DD" w14:textId="77777777" w:rsidR="004A7543" w:rsidRPr="004A7543" w:rsidRDefault="004A7543" w:rsidP="004A7543">
      <w:pPr>
        <w:spacing w:after="0" w:line="48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A754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1444F56C" w14:textId="77777777" w:rsidR="004A7543" w:rsidRPr="004A7543" w:rsidRDefault="004A7543" w:rsidP="004A7543">
      <w:pPr>
        <w:spacing w:after="0" w:line="48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A754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​‌</w:t>
      </w:r>
      <w:bookmarkStart w:id="12" w:name="0d4d2a67-5837-4252-b43a-95aa3f3876a6"/>
      <w:r w:rsidRPr="004A754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• Музыка, 2 класс/ Критская Е.Д., Сергеева Г.П., Шмагина Т.С., Акционерное общество «Издательство «Просвещение»</w:t>
      </w:r>
      <w:bookmarkEnd w:id="12"/>
      <w:r w:rsidRPr="004A754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‌​</w:t>
      </w:r>
    </w:p>
    <w:p w14:paraId="3487E56F" w14:textId="77777777" w:rsidR="004A7543" w:rsidRPr="004A7543" w:rsidRDefault="004A7543" w:rsidP="004A7543">
      <w:pPr>
        <w:spacing w:after="0" w:line="48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A754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​‌‌</w:t>
      </w:r>
    </w:p>
    <w:p w14:paraId="5C79ABD0" w14:textId="77777777" w:rsidR="004A7543" w:rsidRPr="004A7543" w:rsidRDefault="004A7543" w:rsidP="004A7543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A754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</w:t>
      </w:r>
    </w:p>
    <w:p w14:paraId="42C13842" w14:textId="77777777" w:rsidR="004A7543" w:rsidRPr="004A7543" w:rsidRDefault="004A7543" w:rsidP="004A7543">
      <w:pPr>
        <w:spacing w:after="0" w:line="48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A754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099812D2" w14:textId="77777777" w:rsidR="004A7543" w:rsidRPr="004A7543" w:rsidRDefault="004A7543" w:rsidP="004A7543">
      <w:pPr>
        <w:spacing w:after="0" w:line="48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A754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​‌Фонохрестоматия к учебнику-тетради «Музыка»: 2 класс / Сост. Е. Д. Критская и др.</w:t>
      </w:r>
    </w:p>
    <w:p w14:paraId="2A16C9C6" w14:textId="77777777" w:rsidR="004A7543" w:rsidRPr="004A7543" w:rsidRDefault="004A7543" w:rsidP="004A7543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47476F58" w14:textId="77777777" w:rsidR="004A7543" w:rsidRPr="004A7543" w:rsidRDefault="004A7543" w:rsidP="004A7543">
      <w:pPr>
        <w:spacing w:after="0" w:line="48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A754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1A876893" w14:textId="77777777" w:rsidR="004A7543" w:rsidRPr="004A7543" w:rsidRDefault="004A7543" w:rsidP="004A7543">
      <w:pPr>
        <w:spacing w:after="0" w:line="48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A754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</w:t>
      </w:r>
      <w:r w:rsidRPr="004A7543">
        <w:rPr>
          <w:rFonts w:ascii="Times New Roman" w:eastAsia="Calibri" w:hAnsi="Times New Roman" w:cs="Times New Roman"/>
          <w:color w:val="333333"/>
          <w:sz w:val="24"/>
          <w:szCs w:val="24"/>
          <w:lang w:val="ru-RU"/>
        </w:rPr>
        <w:t>​</w:t>
      </w:r>
      <w:r w:rsidRPr="004A754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A7543">
        <w:rPr>
          <w:rFonts w:ascii="Times New Roman" w:eastAsia="Calibri" w:hAnsi="Times New Roman" w:cs="Times New Roman"/>
          <w:color w:val="000000"/>
          <w:sz w:val="24"/>
          <w:szCs w:val="24"/>
        </w:rPr>
        <w:t>http</w:t>
      </w:r>
      <w:r w:rsidRPr="004A754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:/</w:t>
      </w:r>
      <w:r w:rsidRPr="004A7543">
        <w:rPr>
          <w:rFonts w:ascii="Times New Roman" w:eastAsia="Calibri" w:hAnsi="Times New Roman" w:cs="Times New Roman"/>
          <w:color w:val="000000"/>
          <w:sz w:val="24"/>
          <w:szCs w:val="24"/>
        </w:rPr>
        <w:t>www</w:t>
      </w:r>
      <w:r w:rsidRPr="004A754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r w:rsidRPr="004A7543">
        <w:rPr>
          <w:rFonts w:ascii="Times New Roman" w:eastAsia="Calibri" w:hAnsi="Times New Roman" w:cs="Times New Roman"/>
          <w:color w:val="000000"/>
          <w:sz w:val="24"/>
          <w:szCs w:val="24"/>
        </w:rPr>
        <w:t>edu</w:t>
      </w:r>
      <w:r w:rsidRPr="004A754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r w:rsidRPr="004A7543">
        <w:rPr>
          <w:rFonts w:ascii="Times New Roman" w:eastAsia="Calibri" w:hAnsi="Times New Roman" w:cs="Times New Roman"/>
          <w:color w:val="000000"/>
          <w:sz w:val="24"/>
          <w:szCs w:val="24"/>
        </w:rPr>
        <w:t>ru</w:t>
      </w:r>
      <w:r w:rsidRPr="004A754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/ - портал Министерства образования РФ. В разделе методическая литература выложены электронные версии методических пособий по музыке. </w:t>
      </w:r>
      <w:r w:rsidRPr="004A7543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r w:rsidRPr="004A754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A7543">
        <w:rPr>
          <w:rFonts w:ascii="Times New Roman" w:eastAsia="Calibri" w:hAnsi="Times New Roman" w:cs="Times New Roman"/>
          <w:color w:val="000000"/>
          <w:sz w:val="24"/>
          <w:szCs w:val="24"/>
        </w:rPr>
        <w:t>http</w:t>
      </w:r>
      <w:r w:rsidRPr="004A754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://</w:t>
      </w:r>
      <w:r w:rsidRPr="004A7543">
        <w:rPr>
          <w:rFonts w:ascii="Times New Roman" w:eastAsia="Calibri" w:hAnsi="Times New Roman" w:cs="Times New Roman"/>
          <w:color w:val="000000"/>
          <w:sz w:val="24"/>
          <w:szCs w:val="24"/>
        </w:rPr>
        <w:t>playmusic</w:t>
      </w:r>
      <w:r w:rsidRPr="004A754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r w:rsidRPr="004A7543">
        <w:rPr>
          <w:rFonts w:ascii="Times New Roman" w:eastAsia="Calibri" w:hAnsi="Times New Roman" w:cs="Times New Roman"/>
          <w:color w:val="000000"/>
          <w:sz w:val="24"/>
          <w:szCs w:val="24"/>
        </w:rPr>
        <w:t>org</w:t>
      </w:r>
      <w:r w:rsidRPr="004A754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/</w:t>
      </w:r>
      <w:r w:rsidRPr="004A7543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r w:rsidRPr="004A754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A7543">
        <w:rPr>
          <w:rFonts w:ascii="Times New Roman" w:eastAsia="Calibri" w:hAnsi="Times New Roman" w:cs="Times New Roman"/>
          <w:color w:val="000000"/>
          <w:sz w:val="24"/>
          <w:szCs w:val="24"/>
        </w:rPr>
        <w:t>http</w:t>
      </w:r>
      <w:r w:rsidRPr="004A754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://</w:t>
      </w:r>
      <w:r w:rsidRPr="004A7543">
        <w:rPr>
          <w:rFonts w:ascii="Times New Roman" w:eastAsia="Calibri" w:hAnsi="Times New Roman" w:cs="Times New Roman"/>
          <w:color w:val="000000"/>
          <w:sz w:val="24"/>
          <w:szCs w:val="24"/>
        </w:rPr>
        <w:t>music</w:t>
      </w:r>
      <w:r w:rsidRPr="004A754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r w:rsidRPr="004A7543">
        <w:rPr>
          <w:rFonts w:ascii="Times New Roman" w:eastAsia="Calibri" w:hAnsi="Times New Roman" w:cs="Times New Roman"/>
          <w:color w:val="000000"/>
          <w:sz w:val="24"/>
          <w:szCs w:val="24"/>
        </w:rPr>
        <w:t>edu</w:t>
      </w:r>
      <w:r w:rsidRPr="004A754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r w:rsidRPr="004A7543">
        <w:rPr>
          <w:rFonts w:ascii="Times New Roman" w:eastAsia="Calibri" w:hAnsi="Times New Roman" w:cs="Times New Roman"/>
          <w:color w:val="000000"/>
          <w:sz w:val="24"/>
          <w:szCs w:val="24"/>
        </w:rPr>
        <w:t>ru</w:t>
      </w:r>
      <w:r w:rsidRPr="004A754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/</w:t>
      </w:r>
      <w:bookmarkStart w:id="13" w:name="b3e9be70-5c6b-42b4-b0b4-30ca1a14a2b3"/>
      <w:bookmarkEnd w:id="13"/>
      <w:r w:rsidRPr="004A7543">
        <w:rPr>
          <w:rFonts w:ascii="Times New Roman" w:eastAsia="Calibri" w:hAnsi="Times New Roman" w:cs="Times New Roman"/>
          <w:color w:val="333333"/>
          <w:sz w:val="24"/>
          <w:szCs w:val="24"/>
          <w:lang w:val="ru-RU"/>
        </w:rPr>
        <w:t>‌</w:t>
      </w:r>
      <w:r w:rsidRPr="004A754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</w:t>
      </w:r>
    </w:p>
    <w:p w14:paraId="57C38E91" w14:textId="77777777" w:rsidR="004A7543" w:rsidRPr="004A7543" w:rsidRDefault="004A7543" w:rsidP="004A7543">
      <w:pPr>
        <w:spacing w:after="0"/>
        <w:rPr>
          <w:rFonts w:ascii="Times New Roman" w:eastAsia="Calibri" w:hAnsi="Times New Roman" w:cs="Times New Roman"/>
          <w:sz w:val="24"/>
          <w:szCs w:val="24"/>
          <w:lang w:val="ru-RU"/>
        </w:rPr>
        <w:sectPr w:rsidR="004A7543" w:rsidRPr="004A7543">
          <w:pgSz w:w="11906" w:h="16383"/>
          <w:pgMar w:top="720" w:right="720" w:bottom="720" w:left="720" w:header="720" w:footer="720" w:gutter="0"/>
          <w:cols w:space="720"/>
        </w:sectPr>
      </w:pPr>
    </w:p>
    <w:p w14:paraId="04412F3D" w14:textId="77777777" w:rsidR="004A7543" w:rsidRPr="004A7543" w:rsidRDefault="004A7543" w:rsidP="004A7543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14" w:name="block-10978900"/>
      <w:bookmarkEnd w:id="14"/>
    </w:p>
    <w:p w14:paraId="53BDF37A" w14:textId="77777777" w:rsidR="00321DE4" w:rsidRPr="004A7543" w:rsidRDefault="00321DE4">
      <w:pPr>
        <w:rPr>
          <w:lang w:val="ru-RU"/>
        </w:rPr>
        <w:sectPr w:rsidR="00321DE4" w:rsidRPr="004A7543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393271A1" w14:textId="77777777" w:rsidR="00A8628D" w:rsidRPr="004A7543" w:rsidRDefault="00A8628D">
      <w:pPr>
        <w:rPr>
          <w:lang w:val="ru-RU"/>
        </w:rPr>
      </w:pPr>
    </w:p>
    <w:sectPr w:rsidR="00A8628D" w:rsidRPr="004A754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B55431"/>
    <w:multiLevelType w:val="hybridMultilevel"/>
    <w:tmpl w:val="415A6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906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321DE4"/>
    <w:rsid w:val="00130CEB"/>
    <w:rsid w:val="0015104D"/>
    <w:rsid w:val="00321DE4"/>
    <w:rsid w:val="00434C72"/>
    <w:rsid w:val="004A7543"/>
    <w:rsid w:val="004B4645"/>
    <w:rsid w:val="004E0339"/>
    <w:rsid w:val="00783AF5"/>
    <w:rsid w:val="00785B5F"/>
    <w:rsid w:val="007C1D9C"/>
    <w:rsid w:val="009370A5"/>
    <w:rsid w:val="009F44CF"/>
    <w:rsid w:val="00A8628D"/>
    <w:rsid w:val="00AD1FDF"/>
    <w:rsid w:val="00D24052"/>
    <w:rsid w:val="00F9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BB850"/>
  <w15:docId w15:val="{073B06A5-FC77-48C9-8B73-6AC73ECC2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2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e9668a" TargetMode="External"/><Relationship Id="rId18" Type="http://schemas.openxmlformats.org/officeDocument/2006/relationships/hyperlink" Target="https://m.edsoo.ru/f5e9668a" TargetMode="External"/><Relationship Id="rId26" Type="http://schemas.openxmlformats.org/officeDocument/2006/relationships/hyperlink" Target="https://m.edsoo.ru/f5e9668a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m.edsoo.ru/f5e9668a" TargetMode="External"/><Relationship Id="rId34" Type="http://schemas.openxmlformats.org/officeDocument/2006/relationships/hyperlink" Target="https://m.edsoo.ru/f5e9668a" TargetMode="External"/><Relationship Id="rId7" Type="http://schemas.openxmlformats.org/officeDocument/2006/relationships/hyperlink" Target="https://m.edsoo.ru/f5e9668a" TargetMode="External"/><Relationship Id="rId12" Type="http://schemas.openxmlformats.org/officeDocument/2006/relationships/hyperlink" Target="https://m.edsoo.ru/f5e9668a" TargetMode="External"/><Relationship Id="rId17" Type="http://schemas.openxmlformats.org/officeDocument/2006/relationships/hyperlink" Target="https://m.edsoo.ru/f5e9668a" TargetMode="External"/><Relationship Id="rId25" Type="http://schemas.openxmlformats.org/officeDocument/2006/relationships/hyperlink" Target="https://m.edsoo.ru/f5e9668a" TargetMode="External"/><Relationship Id="rId33" Type="http://schemas.openxmlformats.org/officeDocument/2006/relationships/hyperlink" Target="https://m.edsoo.ru/f5e9668a" TargetMode="External"/><Relationship Id="rId38" Type="http://schemas.openxmlformats.org/officeDocument/2006/relationships/hyperlink" Target="https://m.edsoo.ru/f5e9668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5e9668a" TargetMode="External"/><Relationship Id="rId20" Type="http://schemas.openxmlformats.org/officeDocument/2006/relationships/hyperlink" Target="https://m.edsoo.ru/f5e9668a" TargetMode="External"/><Relationship Id="rId29" Type="http://schemas.openxmlformats.org/officeDocument/2006/relationships/hyperlink" Target="https://m.edsoo.ru/f5e9668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5e9668a" TargetMode="External"/><Relationship Id="rId11" Type="http://schemas.openxmlformats.org/officeDocument/2006/relationships/hyperlink" Target="https://m.edsoo.ru/f5e9668a" TargetMode="External"/><Relationship Id="rId24" Type="http://schemas.openxmlformats.org/officeDocument/2006/relationships/hyperlink" Target="https://m.edsoo.ru/f5e9668a" TargetMode="External"/><Relationship Id="rId32" Type="http://schemas.openxmlformats.org/officeDocument/2006/relationships/hyperlink" Target="https://m.edsoo.ru/f5e9668a" TargetMode="External"/><Relationship Id="rId37" Type="http://schemas.openxmlformats.org/officeDocument/2006/relationships/hyperlink" Target="https://m.edsoo.ru/f5e9668a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m.edsoo.ru/f5e9668a" TargetMode="External"/><Relationship Id="rId15" Type="http://schemas.openxmlformats.org/officeDocument/2006/relationships/hyperlink" Target="https://m.edsoo.ru/f5e9668a" TargetMode="External"/><Relationship Id="rId23" Type="http://schemas.openxmlformats.org/officeDocument/2006/relationships/hyperlink" Target="https://m.edsoo.ru/f5e9668a" TargetMode="External"/><Relationship Id="rId28" Type="http://schemas.openxmlformats.org/officeDocument/2006/relationships/hyperlink" Target="https://m.edsoo.ru/f5e9668a" TargetMode="External"/><Relationship Id="rId36" Type="http://schemas.openxmlformats.org/officeDocument/2006/relationships/hyperlink" Target="https://m.edsoo.ru/f5e9668a" TargetMode="External"/><Relationship Id="rId10" Type="http://schemas.openxmlformats.org/officeDocument/2006/relationships/hyperlink" Target="https://m.edsoo.ru/f5e9668a" TargetMode="External"/><Relationship Id="rId19" Type="http://schemas.openxmlformats.org/officeDocument/2006/relationships/hyperlink" Target="https://m.edsoo.ru/f5e9668a" TargetMode="External"/><Relationship Id="rId31" Type="http://schemas.openxmlformats.org/officeDocument/2006/relationships/hyperlink" Target="https://m.edsoo.ru/f5e9668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668a" TargetMode="External"/><Relationship Id="rId14" Type="http://schemas.openxmlformats.org/officeDocument/2006/relationships/hyperlink" Target="https://m.edsoo.ru/f5e9668a" TargetMode="External"/><Relationship Id="rId22" Type="http://schemas.openxmlformats.org/officeDocument/2006/relationships/hyperlink" Target="https://m.edsoo.ru/f5e9668a" TargetMode="External"/><Relationship Id="rId27" Type="http://schemas.openxmlformats.org/officeDocument/2006/relationships/hyperlink" Target="https://m.edsoo.ru/f5e9668a" TargetMode="External"/><Relationship Id="rId30" Type="http://schemas.openxmlformats.org/officeDocument/2006/relationships/hyperlink" Target="https://m.edsoo.ru/f5e9668a" TargetMode="External"/><Relationship Id="rId35" Type="http://schemas.openxmlformats.org/officeDocument/2006/relationships/hyperlink" Target="https://m.edsoo.ru/f5e9668a" TargetMode="External"/><Relationship Id="rId8" Type="http://schemas.openxmlformats.org/officeDocument/2006/relationships/hyperlink" Target="https://m.edsoo.ru/f5e9668a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51</Pages>
  <Words>12962</Words>
  <Characters>73886</Characters>
  <Application>Microsoft Office Word</Application>
  <DocSecurity>0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dcterms:created xsi:type="dcterms:W3CDTF">2023-09-14T19:15:00Z</dcterms:created>
  <dcterms:modified xsi:type="dcterms:W3CDTF">2025-03-02T18:41:00Z</dcterms:modified>
</cp:coreProperties>
</file>